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72" w:rsidRPr="00121580" w:rsidRDefault="005B7C72" w:rsidP="0046308B">
      <w:pPr>
        <w:jc w:val="center"/>
        <w:rPr>
          <w:lang w:val="sq-AL"/>
        </w:rPr>
      </w:pPr>
      <w:r w:rsidRPr="00121580">
        <w:rPr>
          <w:noProof/>
        </w:rPr>
        <w:drawing>
          <wp:inline distT="0" distB="0" distL="0" distR="0">
            <wp:extent cx="800100" cy="10287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72" w:rsidRPr="00121580" w:rsidRDefault="005B7C72" w:rsidP="005B7C72">
      <w:pPr>
        <w:pStyle w:val="Header"/>
        <w:tabs>
          <w:tab w:val="left" w:pos="720"/>
        </w:tabs>
        <w:ind w:right="-136"/>
        <w:jc w:val="center"/>
        <w:rPr>
          <w:b/>
          <w:bCs/>
          <w:sz w:val="20"/>
          <w:szCs w:val="24"/>
          <w:lang w:val="sq-AL"/>
        </w:rPr>
      </w:pPr>
      <w:r w:rsidRPr="00121580">
        <w:rPr>
          <w:b/>
          <w:bCs/>
          <w:sz w:val="20"/>
          <w:szCs w:val="24"/>
          <w:lang w:val="sq-AL"/>
        </w:rPr>
        <w:t>REPUBLIKA E KOSOVËS / REPUBLIKA KOSOVA / REPUBLIC OF KOSOVA</w:t>
      </w:r>
    </w:p>
    <w:p w:rsidR="005B7C72" w:rsidRPr="00121580" w:rsidRDefault="005B7C72" w:rsidP="005B7C72">
      <w:pPr>
        <w:pStyle w:val="Header"/>
        <w:tabs>
          <w:tab w:val="left" w:pos="720"/>
        </w:tabs>
        <w:ind w:right="-136"/>
        <w:jc w:val="center"/>
        <w:rPr>
          <w:b/>
          <w:bCs/>
          <w:sz w:val="20"/>
          <w:szCs w:val="24"/>
          <w:lang w:val="sq-AL"/>
        </w:rPr>
      </w:pPr>
    </w:p>
    <w:p w:rsidR="005B7C72" w:rsidRPr="00121580" w:rsidRDefault="005B7C72" w:rsidP="005B7C72">
      <w:pPr>
        <w:pStyle w:val="Header"/>
        <w:tabs>
          <w:tab w:val="left" w:pos="720"/>
        </w:tabs>
        <w:ind w:left="-360" w:right="-136"/>
        <w:jc w:val="center"/>
        <w:rPr>
          <w:b/>
          <w:bCs/>
          <w:sz w:val="18"/>
          <w:szCs w:val="18"/>
          <w:lang w:val="sq-AL"/>
        </w:rPr>
      </w:pPr>
      <w:r w:rsidRPr="00121580">
        <w:rPr>
          <w:b/>
          <w:bCs/>
          <w:sz w:val="18"/>
          <w:szCs w:val="18"/>
          <w:lang w:val="sq-AL"/>
        </w:rPr>
        <w:t>QEVERIA E KOSOVËS / VLADA KOSOVA / GOVERNMENT OF KOSOVA</w:t>
      </w:r>
    </w:p>
    <w:p w:rsidR="005B7C72" w:rsidRPr="00121580" w:rsidRDefault="005B7C72" w:rsidP="005B7C72">
      <w:pPr>
        <w:pStyle w:val="Header"/>
        <w:tabs>
          <w:tab w:val="left" w:pos="720"/>
        </w:tabs>
        <w:ind w:left="-360" w:right="-136"/>
        <w:jc w:val="center"/>
        <w:rPr>
          <w:b/>
          <w:bCs/>
          <w:sz w:val="16"/>
          <w:szCs w:val="16"/>
          <w:lang w:val="sq-AL"/>
        </w:rPr>
      </w:pPr>
    </w:p>
    <w:p w:rsidR="005B7C72" w:rsidRPr="00121580" w:rsidRDefault="005B7C72" w:rsidP="005B7C72">
      <w:pPr>
        <w:pStyle w:val="Header"/>
        <w:tabs>
          <w:tab w:val="left" w:pos="720"/>
        </w:tabs>
        <w:ind w:left="-360" w:right="-136"/>
        <w:jc w:val="center"/>
        <w:rPr>
          <w:b/>
          <w:bCs/>
          <w:sz w:val="20"/>
          <w:szCs w:val="24"/>
          <w:lang w:val="sq-AL"/>
        </w:rPr>
      </w:pPr>
      <w:r w:rsidRPr="00121580">
        <w:rPr>
          <w:b/>
          <w:bCs/>
          <w:sz w:val="16"/>
          <w:szCs w:val="16"/>
          <w:lang w:val="sq-AL"/>
        </w:rPr>
        <w:t xml:space="preserve"> MINISTRIA E BUJQËSIS</w:t>
      </w:r>
      <w:r w:rsidR="009A35DD" w:rsidRPr="00121580">
        <w:rPr>
          <w:b/>
          <w:bCs/>
          <w:sz w:val="16"/>
          <w:szCs w:val="16"/>
          <w:lang w:val="sq-AL"/>
        </w:rPr>
        <w:t>Ë</w:t>
      </w:r>
      <w:r w:rsidRPr="00121580">
        <w:rPr>
          <w:b/>
          <w:bCs/>
          <w:sz w:val="16"/>
          <w:szCs w:val="16"/>
          <w:lang w:val="sq-AL"/>
        </w:rPr>
        <w:t xml:space="preserve">, PYLLTARISË DHE ZHVILLIMIT RURAL </w:t>
      </w:r>
    </w:p>
    <w:p w:rsidR="005B7C72" w:rsidRPr="00121580" w:rsidRDefault="005B7C72" w:rsidP="005B7C72">
      <w:pPr>
        <w:pStyle w:val="Header"/>
        <w:tabs>
          <w:tab w:val="left" w:pos="720"/>
        </w:tabs>
        <w:ind w:left="-360" w:right="-136"/>
        <w:jc w:val="center"/>
        <w:rPr>
          <w:b/>
          <w:bCs/>
          <w:sz w:val="16"/>
          <w:szCs w:val="16"/>
          <w:lang w:val="sq-AL"/>
        </w:rPr>
      </w:pPr>
      <w:r w:rsidRPr="00121580">
        <w:rPr>
          <w:b/>
          <w:bCs/>
          <w:sz w:val="16"/>
          <w:szCs w:val="16"/>
          <w:lang w:val="sq-AL"/>
        </w:rPr>
        <w:t xml:space="preserve"> MINISTARSTVO POLJOPRIVREDE, ŠUMARSTVO I RURALNOG RAZVOJA</w:t>
      </w:r>
    </w:p>
    <w:p w:rsidR="005B7C72" w:rsidRPr="00121580" w:rsidRDefault="005B7C72" w:rsidP="005B7C72">
      <w:pPr>
        <w:pStyle w:val="Header"/>
        <w:tabs>
          <w:tab w:val="left" w:pos="720"/>
        </w:tabs>
        <w:ind w:left="-360" w:right="-136"/>
        <w:jc w:val="center"/>
        <w:rPr>
          <w:b/>
          <w:bCs/>
          <w:sz w:val="16"/>
          <w:szCs w:val="16"/>
          <w:lang w:val="sq-AL"/>
        </w:rPr>
      </w:pPr>
      <w:r w:rsidRPr="00121580">
        <w:rPr>
          <w:b/>
          <w:bCs/>
          <w:sz w:val="16"/>
          <w:szCs w:val="16"/>
          <w:lang w:val="sq-AL"/>
        </w:rPr>
        <w:t>MINISTRY OF AGRICULTURE, FORESTRY AND RURAL DEVELOPMENT</w:t>
      </w:r>
    </w:p>
    <w:p w:rsidR="005B7C72" w:rsidRPr="00121580" w:rsidRDefault="005B7C72" w:rsidP="009A35DD">
      <w:pPr>
        <w:pStyle w:val="Header"/>
        <w:tabs>
          <w:tab w:val="left" w:pos="720"/>
        </w:tabs>
        <w:ind w:right="-136"/>
        <w:jc w:val="center"/>
        <w:rPr>
          <w:b/>
          <w:bCs/>
          <w:sz w:val="20"/>
          <w:szCs w:val="24"/>
          <w:lang w:val="sq-AL"/>
        </w:rPr>
      </w:pPr>
    </w:p>
    <w:p w:rsidR="00722016" w:rsidRPr="00121580" w:rsidRDefault="00722016" w:rsidP="00CE144C">
      <w:pPr>
        <w:pStyle w:val="Header"/>
        <w:tabs>
          <w:tab w:val="left" w:pos="720"/>
        </w:tabs>
        <w:jc w:val="both"/>
        <w:rPr>
          <w:b/>
          <w:bCs/>
          <w:szCs w:val="24"/>
          <w:lang w:val="sq-AL"/>
        </w:rPr>
      </w:pPr>
    </w:p>
    <w:p w:rsidR="00722016" w:rsidRPr="00121580" w:rsidRDefault="00722016" w:rsidP="00CE144C">
      <w:pPr>
        <w:pStyle w:val="Header"/>
        <w:tabs>
          <w:tab w:val="left" w:pos="720"/>
        </w:tabs>
        <w:jc w:val="both"/>
        <w:rPr>
          <w:b/>
          <w:bCs/>
          <w:szCs w:val="24"/>
          <w:lang w:val="sq-AL"/>
        </w:rPr>
      </w:pPr>
    </w:p>
    <w:p w:rsidR="00513366" w:rsidRPr="00121580" w:rsidRDefault="00CA3E25" w:rsidP="00513366">
      <w:pPr>
        <w:tabs>
          <w:tab w:val="left" w:pos="3420"/>
        </w:tabs>
        <w:jc w:val="both"/>
        <w:rPr>
          <w:rFonts w:ascii="Book Antiqua" w:hAnsi="Book Antiqua"/>
          <w:lang w:val="sq-AL"/>
        </w:rPr>
      </w:pPr>
      <w:r w:rsidRPr="00CA3E25">
        <w:rPr>
          <w:rFonts w:ascii="Book Antiqua" w:hAnsi="Book Antiqua"/>
          <w:lang w:val="sq-AL"/>
        </w:rPr>
        <w:t>Bazuar në Ligjin Nr.04/L-019 për Ndryshim dhe Plotësimin e Ligjit Nr. 02/L-8, për Verërat dhe U.A. 24/2008, mbi regjistrat e brendshëm dhe të jashtëm të Ndërmarrjeve prodhuese të rrushit, verës dhe prodhimeve nga rrushi e vera, bazuar në  neni 3, pika  b) dhe U.A. 01/2017 Për regjistrin e vreshtave, deklarimet e obligueshme, dokumentet përcjellëse dhe evidencat në bodrumet e verës Neni 10 pika 2 e këtij Udhëzimi Administrativ</w:t>
      </w:r>
      <w:r w:rsidR="00513366" w:rsidRPr="00121580">
        <w:rPr>
          <w:rFonts w:ascii="Book Antiqua" w:hAnsi="Book Antiqua"/>
          <w:lang w:val="sq-AL"/>
        </w:rPr>
        <w:t>, bënë:</w:t>
      </w:r>
    </w:p>
    <w:p w:rsidR="00513366" w:rsidRDefault="00513366" w:rsidP="00513366">
      <w:pPr>
        <w:tabs>
          <w:tab w:val="left" w:pos="3420"/>
        </w:tabs>
        <w:jc w:val="both"/>
        <w:rPr>
          <w:rFonts w:ascii="Book Antiqua" w:hAnsi="Book Antiqua"/>
          <w:lang w:val="sq-AL"/>
        </w:rPr>
      </w:pPr>
    </w:p>
    <w:p w:rsidR="00F17CF5" w:rsidRPr="00121580" w:rsidRDefault="00F17CF5" w:rsidP="00513366">
      <w:pPr>
        <w:tabs>
          <w:tab w:val="left" w:pos="3420"/>
        </w:tabs>
        <w:jc w:val="both"/>
        <w:rPr>
          <w:rFonts w:ascii="Book Antiqua" w:hAnsi="Book Antiqua"/>
          <w:lang w:val="sq-AL"/>
        </w:rPr>
      </w:pPr>
    </w:p>
    <w:p w:rsidR="00513366" w:rsidRPr="00121580" w:rsidRDefault="00CA3E25" w:rsidP="00513366">
      <w:pPr>
        <w:tabs>
          <w:tab w:val="left" w:pos="3420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>
        <w:rPr>
          <w:rFonts w:ascii="Book Antiqua" w:hAnsi="Book Antiqua"/>
          <w:b/>
          <w:sz w:val="32"/>
          <w:szCs w:val="32"/>
          <w:lang w:val="sq-AL"/>
        </w:rPr>
        <w:t>Njoftim</w:t>
      </w:r>
      <w:r w:rsidR="00513366" w:rsidRPr="00121580">
        <w:rPr>
          <w:rFonts w:ascii="Book Antiqua" w:hAnsi="Book Antiqua"/>
          <w:b/>
          <w:sz w:val="32"/>
          <w:szCs w:val="32"/>
          <w:lang w:val="sq-AL"/>
        </w:rPr>
        <w:t xml:space="preserve"> </w:t>
      </w:r>
    </w:p>
    <w:p w:rsidR="00513366" w:rsidRPr="00121580" w:rsidRDefault="00513366" w:rsidP="00513366">
      <w:pPr>
        <w:tabs>
          <w:tab w:val="left" w:pos="3420"/>
        </w:tabs>
        <w:jc w:val="center"/>
        <w:rPr>
          <w:rFonts w:ascii="Book Antiqua" w:hAnsi="Book Antiqua"/>
          <w:b/>
          <w:lang w:val="sq-AL"/>
        </w:rPr>
      </w:pPr>
      <w:r w:rsidRPr="00121580">
        <w:rPr>
          <w:rFonts w:ascii="Book Antiqua" w:hAnsi="Book Antiqua"/>
          <w:b/>
          <w:lang w:val="sq-AL"/>
        </w:rPr>
        <w:t xml:space="preserve">Për </w:t>
      </w:r>
      <w:r w:rsidR="00CA3E25">
        <w:rPr>
          <w:rFonts w:ascii="Book Antiqua" w:hAnsi="Book Antiqua"/>
          <w:b/>
          <w:lang w:val="sq-AL"/>
        </w:rPr>
        <w:t>prodhuesit dhe përpunuesit e verërave</w:t>
      </w:r>
    </w:p>
    <w:p w:rsidR="00513366" w:rsidRPr="00121580" w:rsidRDefault="00513366" w:rsidP="00F90F08">
      <w:pPr>
        <w:rPr>
          <w:rStyle w:val="Emphasis"/>
          <w:i w:val="0"/>
          <w:lang w:val="sq-AL"/>
        </w:rPr>
      </w:pPr>
    </w:p>
    <w:p w:rsidR="009A35DD" w:rsidRPr="00121580" w:rsidRDefault="009A35DD" w:rsidP="00F90F08">
      <w:pPr>
        <w:rPr>
          <w:rStyle w:val="Emphasis"/>
          <w:i w:val="0"/>
          <w:lang w:val="sq-AL"/>
        </w:rPr>
      </w:pPr>
    </w:p>
    <w:p w:rsidR="00CA3E25" w:rsidRDefault="00CA3E25" w:rsidP="005B2E7A">
      <w:pPr>
        <w:tabs>
          <w:tab w:val="left" w:pos="3420"/>
        </w:tabs>
        <w:jc w:val="both"/>
        <w:rPr>
          <w:rFonts w:ascii="Book Antiqua" w:hAnsi="Book Antiqua"/>
          <w:color w:val="000000"/>
          <w:lang w:val="sq-AL"/>
        </w:rPr>
      </w:pPr>
      <w:r>
        <w:rPr>
          <w:rFonts w:ascii="Book Antiqua" w:hAnsi="Book Antiqua"/>
          <w:color w:val="000000"/>
          <w:lang w:val="sq-AL"/>
        </w:rPr>
        <w:t xml:space="preserve">Departamenti i Vreshtarisë dhe </w:t>
      </w:r>
      <w:proofErr w:type="spellStart"/>
      <w:r>
        <w:rPr>
          <w:rFonts w:ascii="Book Antiqua" w:hAnsi="Book Antiqua"/>
          <w:color w:val="000000"/>
          <w:lang w:val="sq-AL"/>
        </w:rPr>
        <w:t>Verëtarisë</w:t>
      </w:r>
      <w:proofErr w:type="spellEnd"/>
      <w:r>
        <w:rPr>
          <w:rFonts w:ascii="Book Antiqua" w:hAnsi="Book Antiqua"/>
          <w:color w:val="000000"/>
          <w:lang w:val="sq-AL"/>
        </w:rPr>
        <w:t xml:space="preserve"> kërkon nga ju të bëni deklarimin e projeksionit të prodhimit të verërave Cilësore dhe </w:t>
      </w:r>
      <w:proofErr w:type="spellStart"/>
      <w:r>
        <w:rPr>
          <w:rFonts w:ascii="Book Antiqua" w:hAnsi="Book Antiqua"/>
          <w:color w:val="000000"/>
          <w:lang w:val="sq-AL"/>
        </w:rPr>
        <w:t>Kulminante</w:t>
      </w:r>
      <w:proofErr w:type="spellEnd"/>
      <w:r>
        <w:rPr>
          <w:rFonts w:ascii="Book Antiqua" w:hAnsi="Book Antiqua"/>
          <w:color w:val="000000"/>
          <w:lang w:val="sq-AL"/>
        </w:rPr>
        <w:t xml:space="preserve"> dhe sasisë së lëngut që do ta dërgoni për </w:t>
      </w:r>
      <w:proofErr w:type="spellStart"/>
      <w:r>
        <w:rPr>
          <w:rFonts w:ascii="Book Antiqua" w:hAnsi="Book Antiqua"/>
          <w:color w:val="000000"/>
          <w:lang w:val="sq-AL"/>
        </w:rPr>
        <w:t>destilim</w:t>
      </w:r>
      <w:proofErr w:type="spellEnd"/>
      <w:r>
        <w:rPr>
          <w:rFonts w:ascii="Book Antiqua" w:hAnsi="Book Antiqua"/>
          <w:color w:val="000000"/>
          <w:lang w:val="sq-AL"/>
        </w:rPr>
        <w:t xml:space="preserve"> nga </w:t>
      </w:r>
      <w:r>
        <w:rPr>
          <w:rFonts w:ascii="Book Antiqua" w:hAnsi="Book Antiqua"/>
          <w:b/>
          <w:bCs/>
          <w:color w:val="000000"/>
          <w:lang w:val="sq-AL"/>
        </w:rPr>
        <w:t>prodhimi i vitit 2017</w:t>
      </w:r>
      <w:r>
        <w:rPr>
          <w:rFonts w:ascii="Book Antiqua" w:hAnsi="Book Antiqua"/>
          <w:color w:val="000000"/>
          <w:lang w:val="sq-AL"/>
        </w:rPr>
        <w:t>.</w:t>
      </w:r>
    </w:p>
    <w:p w:rsidR="005B2E7A" w:rsidRPr="00121580" w:rsidRDefault="00CA3E25" w:rsidP="005B2E7A">
      <w:pPr>
        <w:tabs>
          <w:tab w:val="left" w:pos="3420"/>
        </w:tabs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color w:val="000000"/>
          <w:lang w:val="sq-AL"/>
        </w:rPr>
        <w:t xml:space="preserve">Deklarimi fillon të bëhet nga data </w:t>
      </w:r>
      <w:r>
        <w:rPr>
          <w:rFonts w:ascii="Book Antiqua" w:hAnsi="Book Antiqua"/>
          <w:b/>
          <w:bCs/>
          <w:color w:val="000000"/>
          <w:lang w:val="sq-AL"/>
        </w:rPr>
        <w:t>11 Dhjetor 2017</w:t>
      </w:r>
      <w:r>
        <w:rPr>
          <w:rFonts w:ascii="Book Antiqua" w:hAnsi="Book Antiqua"/>
          <w:color w:val="000000"/>
          <w:lang w:val="sq-AL"/>
        </w:rPr>
        <w:t xml:space="preserve"> deri më datën </w:t>
      </w:r>
      <w:r>
        <w:rPr>
          <w:rFonts w:ascii="Book Antiqua" w:hAnsi="Book Antiqua"/>
          <w:b/>
          <w:bCs/>
          <w:color w:val="000000"/>
          <w:lang w:val="sq-AL"/>
        </w:rPr>
        <w:t>15 Janar 2018</w:t>
      </w:r>
      <w:r>
        <w:rPr>
          <w:rFonts w:ascii="Book Antiqua" w:hAnsi="Book Antiqua"/>
          <w:color w:val="000000"/>
          <w:lang w:val="sq-AL"/>
        </w:rPr>
        <w:t>.</w:t>
      </w:r>
    </w:p>
    <w:p w:rsidR="00FB3DC4" w:rsidRPr="00121580" w:rsidRDefault="00FB3DC4" w:rsidP="00513366">
      <w:pPr>
        <w:tabs>
          <w:tab w:val="left" w:pos="3420"/>
        </w:tabs>
        <w:rPr>
          <w:rFonts w:ascii="Book Antiqua" w:hAnsi="Book Antiqua"/>
          <w:b/>
          <w:lang w:val="sq-AL"/>
        </w:rPr>
      </w:pPr>
    </w:p>
    <w:p w:rsidR="007B5BAD" w:rsidRPr="00121580" w:rsidRDefault="007B5BAD" w:rsidP="00513366">
      <w:pPr>
        <w:tabs>
          <w:tab w:val="left" w:pos="3420"/>
        </w:tabs>
        <w:rPr>
          <w:rFonts w:ascii="Book Antiqua" w:hAnsi="Book Antiqua"/>
          <w:b/>
          <w:lang w:val="sq-AL"/>
        </w:rPr>
      </w:pPr>
    </w:p>
    <w:p w:rsidR="00CA3E25" w:rsidRDefault="00CA3E25" w:rsidP="00CA3E25">
      <w:pPr>
        <w:pStyle w:val="ecxmsonormal"/>
        <w:shd w:val="clear" w:color="auto" w:fill="FFFFFF"/>
        <w:spacing w:after="324" w:line="312" w:lineRule="atLeast"/>
        <w:jc w:val="both"/>
        <w:rPr>
          <w:color w:val="212121"/>
        </w:rPr>
      </w:pPr>
      <w:r>
        <w:rPr>
          <w:rFonts w:ascii="Book Antiqua" w:hAnsi="Book Antiqua"/>
          <w:color w:val="000000"/>
          <w:lang w:val="sq-AL"/>
        </w:rPr>
        <w:t xml:space="preserve">Ky formular duhet të sillet në D.V.V. në Rahovec i nënshkruar dhe i vulosur. </w:t>
      </w:r>
      <w:r>
        <w:rPr>
          <w:rFonts w:ascii="Book Antiqua" w:hAnsi="Book Antiqua"/>
          <w:color w:val="212121"/>
          <w:lang w:val="sq-AL"/>
        </w:rPr>
        <w:t>Dorëzimi i formularit është kusht që vera ti nënshtrohet vlerësimit zyrtar (degustimit)  të certifikohet dhe të merr të drejtën për tu vendosur në treg.</w:t>
      </w:r>
    </w:p>
    <w:p w:rsidR="00CA3E25" w:rsidRDefault="00CA3E25" w:rsidP="00CA3E25">
      <w:pPr>
        <w:pStyle w:val="ecxmsonormal"/>
        <w:shd w:val="clear" w:color="auto" w:fill="FFFFFF"/>
        <w:spacing w:after="324" w:line="312" w:lineRule="atLeast"/>
        <w:jc w:val="both"/>
        <w:rPr>
          <w:color w:val="212121"/>
        </w:rPr>
      </w:pPr>
      <w:r>
        <w:rPr>
          <w:rFonts w:ascii="Book Antiqua" w:hAnsi="Book Antiqua"/>
          <w:color w:val="212121"/>
          <w:lang w:val="sq-AL"/>
        </w:rPr>
        <w:t xml:space="preserve">Data 15.01.2018 shënon fundin e deklarimeve pas të cilave nuk mund të bëhen ndryshime në sistem. </w:t>
      </w:r>
      <w:proofErr w:type="spellStart"/>
      <w:r>
        <w:rPr>
          <w:rFonts w:ascii="Book Antiqua" w:hAnsi="Book Antiqua"/>
          <w:color w:val="212121"/>
        </w:rPr>
        <w:t>Bashkangjitur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keni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mostrën</w:t>
      </w:r>
      <w:proofErr w:type="spellEnd"/>
      <w:r>
        <w:rPr>
          <w:rFonts w:ascii="Book Antiqua" w:hAnsi="Book Antiqua"/>
          <w:color w:val="212121"/>
        </w:rPr>
        <w:t xml:space="preserve"> e </w:t>
      </w:r>
      <w:proofErr w:type="spellStart"/>
      <w:r>
        <w:rPr>
          <w:rFonts w:ascii="Book Antiqua" w:hAnsi="Book Antiqua"/>
          <w:color w:val="212121"/>
        </w:rPr>
        <w:t>formularit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si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duhet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të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plotësohet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si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dhe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formularin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për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plotësim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për</w:t>
      </w:r>
      <w:proofErr w:type="spellEnd"/>
      <w:r>
        <w:rPr>
          <w:rFonts w:ascii="Book Antiqua" w:hAnsi="Book Antiqua"/>
          <w:color w:val="212121"/>
        </w:rPr>
        <w:t xml:space="preserve"> </w:t>
      </w:r>
      <w:proofErr w:type="spellStart"/>
      <w:r>
        <w:rPr>
          <w:rFonts w:ascii="Book Antiqua" w:hAnsi="Book Antiqua"/>
          <w:color w:val="212121"/>
        </w:rPr>
        <w:t>vjeljen</w:t>
      </w:r>
      <w:proofErr w:type="spellEnd"/>
      <w:r>
        <w:rPr>
          <w:rFonts w:ascii="Book Antiqua" w:hAnsi="Book Antiqua"/>
          <w:color w:val="212121"/>
        </w:rPr>
        <w:t xml:space="preserve"> e </w:t>
      </w:r>
      <w:proofErr w:type="spellStart"/>
      <w:r>
        <w:rPr>
          <w:rFonts w:ascii="Book Antiqua" w:hAnsi="Book Antiqua"/>
          <w:color w:val="212121"/>
        </w:rPr>
        <w:t>vitit</w:t>
      </w:r>
      <w:proofErr w:type="spellEnd"/>
      <w:r>
        <w:rPr>
          <w:rFonts w:ascii="Book Antiqua" w:hAnsi="Book Antiqua"/>
          <w:color w:val="212121"/>
        </w:rPr>
        <w:t xml:space="preserve"> 2017.</w:t>
      </w:r>
    </w:p>
    <w:p w:rsidR="00CA3E25" w:rsidRDefault="00CA3E25" w:rsidP="00CA3E25">
      <w:pPr>
        <w:jc w:val="both"/>
        <w:rPr>
          <w:color w:val="212121"/>
        </w:rPr>
      </w:pPr>
      <w:proofErr w:type="spellStart"/>
      <w:r>
        <w:rPr>
          <w:rFonts w:ascii="Book Antiqua" w:hAnsi="Book Antiqua"/>
          <w:b/>
          <w:bCs/>
          <w:color w:val="212121"/>
        </w:rPr>
        <w:t>Sqarim</w:t>
      </w:r>
      <w:proofErr w:type="spellEnd"/>
      <w:r>
        <w:rPr>
          <w:rFonts w:ascii="Book Antiqua" w:hAnsi="Book Antiqua"/>
          <w:b/>
          <w:bCs/>
          <w:color w:val="212121"/>
        </w:rPr>
        <w:t xml:space="preserve">: </w:t>
      </w:r>
    </w:p>
    <w:p w:rsidR="00CA3E25" w:rsidRDefault="00CA3E25" w:rsidP="00CA3E25">
      <w:pPr>
        <w:jc w:val="both"/>
        <w:rPr>
          <w:color w:val="212121"/>
        </w:rPr>
      </w:pPr>
      <w:proofErr w:type="spellStart"/>
      <w:r>
        <w:rPr>
          <w:rFonts w:ascii="Book Antiqua" w:hAnsi="Book Antiqua"/>
          <w:b/>
          <w:bCs/>
          <w:color w:val="212121"/>
        </w:rPr>
        <w:t>Ju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duhet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që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secilin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varietet</w:t>
      </w:r>
      <w:proofErr w:type="spellEnd"/>
      <w:r>
        <w:rPr>
          <w:rFonts w:ascii="Book Antiqua" w:hAnsi="Book Antiqua"/>
          <w:b/>
          <w:bCs/>
          <w:color w:val="212121"/>
        </w:rPr>
        <w:t xml:space="preserve"> ta </w:t>
      </w:r>
      <w:proofErr w:type="spellStart"/>
      <w:r>
        <w:rPr>
          <w:rFonts w:ascii="Book Antiqua" w:hAnsi="Book Antiqua"/>
          <w:b/>
          <w:bCs/>
          <w:color w:val="212121"/>
        </w:rPr>
        <w:t>paraqitni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sipas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sasive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që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ju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keni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përpunuar</w:t>
      </w:r>
      <w:proofErr w:type="spellEnd"/>
      <w:r>
        <w:rPr>
          <w:rFonts w:ascii="Book Antiqua" w:hAnsi="Book Antiqua"/>
          <w:b/>
          <w:bCs/>
          <w:color w:val="212121"/>
        </w:rPr>
        <w:t xml:space="preserve">. </w:t>
      </w:r>
      <w:proofErr w:type="spellStart"/>
      <w:r>
        <w:rPr>
          <w:rFonts w:ascii="Book Antiqua" w:hAnsi="Book Antiqua"/>
          <w:b/>
          <w:bCs/>
          <w:color w:val="212121"/>
        </w:rPr>
        <w:t>Të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dhënat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tuaja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duhet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ti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përgjigjen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sasisë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së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rrushit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të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grumbulluar</w:t>
      </w:r>
      <w:proofErr w:type="spellEnd"/>
      <w:r>
        <w:rPr>
          <w:rFonts w:ascii="Book Antiqua" w:hAnsi="Book Antiqua"/>
          <w:b/>
          <w:bCs/>
          <w:color w:val="212121"/>
        </w:rPr>
        <w:t xml:space="preserve">. </w:t>
      </w:r>
      <w:proofErr w:type="spellStart"/>
      <w:r>
        <w:rPr>
          <w:rFonts w:ascii="Book Antiqua" w:hAnsi="Book Antiqua"/>
          <w:b/>
          <w:bCs/>
          <w:color w:val="212121"/>
        </w:rPr>
        <w:t>Pastaj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gjatë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përgatitjes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së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kërkesës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në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D.V.V. </w:t>
      </w:r>
      <w:proofErr w:type="spellStart"/>
      <w:r>
        <w:rPr>
          <w:rFonts w:ascii="Book Antiqua" w:hAnsi="Book Antiqua"/>
          <w:b/>
          <w:bCs/>
          <w:color w:val="212121"/>
        </w:rPr>
        <w:t>kur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ju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evidentoni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produktet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komerciale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sistemi</w:t>
      </w:r>
      <w:proofErr w:type="spellEnd"/>
      <w:r>
        <w:rPr>
          <w:rFonts w:ascii="Book Antiqua" w:hAnsi="Book Antiqua"/>
          <w:b/>
          <w:bCs/>
          <w:color w:val="212121"/>
        </w:rPr>
        <w:t xml:space="preserve"> do </w:t>
      </w:r>
      <w:proofErr w:type="spellStart"/>
      <w:r>
        <w:rPr>
          <w:rFonts w:ascii="Book Antiqua" w:hAnsi="Book Antiqua"/>
          <w:b/>
          <w:bCs/>
          <w:color w:val="212121"/>
        </w:rPr>
        <w:t>ti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merrë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në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mënyrë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automatike</w:t>
      </w:r>
      <w:proofErr w:type="spellEnd"/>
      <w:r>
        <w:rPr>
          <w:rFonts w:ascii="Book Antiqua" w:hAnsi="Book Antiqua"/>
          <w:b/>
          <w:bCs/>
          <w:color w:val="212121"/>
        </w:rPr>
        <w:t>.</w:t>
      </w:r>
    </w:p>
    <w:p w:rsidR="00CA3E25" w:rsidRDefault="00CA3E25" w:rsidP="00CA3E25">
      <w:pPr>
        <w:jc w:val="both"/>
        <w:rPr>
          <w:color w:val="212121"/>
        </w:rPr>
      </w:pPr>
      <w:proofErr w:type="spellStart"/>
      <w:r>
        <w:rPr>
          <w:rFonts w:ascii="Book Antiqua" w:hAnsi="Book Antiqua"/>
          <w:b/>
          <w:bCs/>
          <w:color w:val="212121"/>
        </w:rPr>
        <w:t>Njësia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për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Sasi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të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jetë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në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Hektolitra</w:t>
      </w:r>
      <w:proofErr w:type="spellEnd"/>
      <w:r>
        <w:rPr>
          <w:rFonts w:ascii="Book Antiqua" w:hAnsi="Book Antiqua"/>
          <w:b/>
          <w:bCs/>
          <w:color w:val="212121"/>
        </w:rPr>
        <w:t>.</w:t>
      </w:r>
    </w:p>
    <w:p w:rsidR="00CA3E25" w:rsidRDefault="00CA3E25" w:rsidP="00CA3E25">
      <w:pPr>
        <w:jc w:val="both"/>
        <w:rPr>
          <w:color w:val="212121"/>
        </w:rPr>
      </w:pPr>
      <w:r>
        <w:rPr>
          <w:rFonts w:ascii="Book Antiqua" w:hAnsi="Book Antiqua"/>
          <w:b/>
          <w:bCs/>
          <w:color w:val="212121"/>
        </w:rPr>
        <w:t> </w:t>
      </w:r>
    </w:p>
    <w:p w:rsidR="00CA3E25" w:rsidRDefault="00CA3E25" w:rsidP="00CA3E25">
      <w:pPr>
        <w:jc w:val="both"/>
        <w:rPr>
          <w:color w:val="212121"/>
        </w:rPr>
      </w:pPr>
      <w:proofErr w:type="spellStart"/>
      <w:r>
        <w:rPr>
          <w:rFonts w:ascii="Book Antiqua" w:hAnsi="Book Antiqua"/>
          <w:b/>
          <w:bCs/>
          <w:color w:val="212121"/>
        </w:rPr>
        <w:lastRenderedPageBreak/>
        <w:t>Formularët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dorëzohen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tek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zyrtari</w:t>
      </w:r>
      <w:proofErr w:type="spellEnd"/>
      <w:r>
        <w:rPr>
          <w:rFonts w:ascii="Book Antiqua" w:hAnsi="Book Antiqua"/>
          <w:b/>
          <w:bCs/>
          <w:color w:val="212121"/>
        </w:rPr>
        <w:t xml:space="preserve"> i </w:t>
      </w:r>
      <w:proofErr w:type="spellStart"/>
      <w:r>
        <w:rPr>
          <w:rFonts w:ascii="Book Antiqua" w:hAnsi="Book Antiqua"/>
          <w:b/>
          <w:bCs/>
          <w:color w:val="212121"/>
        </w:rPr>
        <w:t>lartë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administrativo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juridik</w:t>
      </w:r>
      <w:proofErr w:type="spellEnd"/>
      <w:r>
        <w:rPr>
          <w:rFonts w:ascii="Book Antiqua" w:hAnsi="Book Antiqua"/>
          <w:b/>
          <w:bCs/>
          <w:color w:val="212121"/>
        </w:rPr>
        <w:t xml:space="preserve"> z. </w:t>
      </w:r>
      <w:proofErr w:type="spellStart"/>
      <w:r>
        <w:rPr>
          <w:rFonts w:ascii="Book Antiqua" w:hAnsi="Book Antiqua"/>
          <w:b/>
          <w:bCs/>
          <w:color w:val="212121"/>
        </w:rPr>
        <w:t>Sadik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Korenica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për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protokollim</w:t>
      </w:r>
      <w:proofErr w:type="spellEnd"/>
      <w:r>
        <w:rPr>
          <w:rFonts w:ascii="Book Antiqua" w:hAnsi="Book Antiqua"/>
          <w:b/>
          <w:bCs/>
          <w:color w:val="212121"/>
        </w:rPr>
        <w:t>.</w:t>
      </w:r>
    </w:p>
    <w:p w:rsidR="00CA3E25" w:rsidRDefault="00CA3E25" w:rsidP="00CA3E25">
      <w:pPr>
        <w:jc w:val="both"/>
        <w:rPr>
          <w:color w:val="212121"/>
        </w:rPr>
      </w:pPr>
      <w:r>
        <w:rPr>
          <w:rFonts w:ascii="Book Antiqua" w:hAnsi="Book Antiqua"/>
          <w:b/>
          <w:bCs/>
          <w:color w:val="212121"/>
        </w:rPr>
        <w:t> </w:t>
      </w:r>
    </w:p>
    <w:p w:rsidR="0046308B" w:rsidRPr="00121580" w:rsidRDefault="00CA3E25" w:rsidP="00CA3E25">
      <w:pPr>
        <w:tabs>
          <w:tab w:val="left" w:pos="720"/>
        </w:tabs>
        <w:jc w:val="both"/>
        <w:rPr>
          <w:rFonts w:ascii="Book Antiqua" w:hAnsi="Book Antiqua"/>
          <w:lang w:val="sq-AL"/>
        </w:rPr>
      </w:pPr>
      <w:proofErr w:type="spellStart"/>
      <w:r>
        <w:rPr>
          <w:rFonts w:ascii="Book Antiqua" w:hAnsi="Book Antiqua"/>
          <w:b/>
          <w:bCs/>
          <w:color w:val="212121"/>
        </w:rPr>
        <w:t>Për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çdo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sqarim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jemi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të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gatshëm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mos</w:t>
      </w:r>
      <w:proofErr w:type="spellEnd"/>
      <w:r>
        <w:rPr>
          <w:rFonts w:ascii="Book Antiqua" w:hAnsi="Book Antiqua"/>
          <w:b/>
          <w:bCs/>
          <w:color w:val="212121"/>
        </w:rPr>
        <w:t xml:space="preserve"> </w:t>
      </w:r>
      <w:proofErr w:type="spellStart"/>
      <w:r>
        <w:rPr>
          <w:rFonts w:ascii="Book Antiqua" w:hAnsi="Book Antiqua"/>
          <w:b/>
          <w:bCs/>
          <w:color w:val="212121"/>
        </w:rPr>
        <w:t>hezitoni</w:t>
      </w:r>
      <w:proofErr w:type="spellEnd"/>
      <w:r>
        <w:rPr>
          <w:rFonts w:ascii="Book Antiqua" w:hAnsi="Book Antiqua"/>
          <w:b/>
          <w:bCs/>
          <w:color w:val="212121"/>
        </w:rPr>
        <w:t>.</w:t>
      </w:r>
    </w:p>
    <w:p w:rsidR="00513366" w:rsidRPr="00121580" w:rsidRDefault="00513366" w:rsidP="0046308B">
      <w:pPr>
        <w:pBdr>
          <w:bottom w:val="single" w:sz="6" w:space="1" w:color="auto"/>
        </w:pBdr>
        <w:tabs>
          <w:tab w:val="left" w:pos="720"/>
        </w:tabs>
        <w:jc w:val="both"/>
        <w:rPr>
          <w:rFonts w:ascii="Book Antiqua" w:hAnsi="Book Antiqua"/>
          <w:lang w:val="sq-AL"/>
        </w:rPr>
      </w:pPr>
    </w:p>
    <w:p w:rsidR="00121580" w:rsidRPr="00121580" w:rsidRDefault="00121580" w:rsidP="00F90F08">
      <w:pPr>
        <w:rPr>
          <w:rStyle w:val="Emphasis"/>
          <w:i w:val="0"/>
          <w:lang w:val="sq-AL"/>
        </w:rPr>
      </w:pP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  <w:r w:rsidRPr="007154F3">
        <w:rPr>
          <w:rStyle w:val="Emphasis"/>
          <w:rFonts w:ascii="Book Antiqua" w:hAnsi="Book Antiqua"/>
          <w:i w:val="0"/>
          <w:lang w:val="sq-AL"/>
        </w:rPr>
        <w:t xml:space="preserve">Na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osnovu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Zakona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br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. 04 / L-019 o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Izmeni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Dopuni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Zakona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br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. 02 / L-8,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Vina i A.U. 24/2008 o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unutrašnjim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spoljnim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registrima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Preduzeća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proizvodnju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gro</w:t>
      </w:r>
      <w:r w:rsidRPr="007154F3">
        <w:rPr>
          <w:rStyle w:val="Emphasis"/>
          <w:rFonts w:ascii="Book Antiqua" w:hAnsi="Book Antiqua" w:cs="Book Antiqua"/>
          <w:i w:val="0"/>
          <w:lang w:val="sq-AL"/>
        </w:rPr>
        <w:t>žđ</w:t>
      </w:r>
      <w:r w:rsidRPr="007154F3">
        <w:rPr>
          <w:rStyle w:val="Emphasis"/>
          <w:rFonts w:ascii="Book Antiqua" w:hAnsi="Book Antiqua"/>
          <w:i w:val="0"/>
          <w:lang w:val="sq-AL"/>
        </w:rPr>
        <w:t>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, vina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vinskih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gro</w:t>
      </w:r>
      <w:r w:rsidRPr="007154F3">
        <w:rPr>
          <w:rStyle w:val="Emphasis"/>
          <w:rFonts w:ascii="Book Antiqua" w:hAnsi="Book Antiqua" w:cs="Book Antiqua"/>
          <w:i w:val="0"/>
          <w:lang w:val="sq-AL"/>
        </w:rPr>
        <w:t>žđ</w:t>
      </w:r>
      <w:r w:rsidRPr="007154F3">
        <w:rPr>
          <w:rStyle w:val="Emphasis"/>
          <w:rFonts w:ascii="Book Antiqua" w:hAnsi="Book Antiqua"/>
          <w:i w:val="0"/>
          <w:lang w:val="sq-AL"/>
        </w:rPr>
        <w:t>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na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osnovu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 w:cs="Book Antiqua"/>
          <w:i w:val="0"/>
          <w:lang w:val="sq-AL"/>
        </w:rPr>
        <w:t>č</w:t>
      </w:r>
      <w:r w:rsidRPr="007154F3">
        <w:rPr>
          <w:rStyle w:val="Emphasis"/>
          <w:rFonts w:ascii="Book Antiqua" w:hAnsi="Book Antiqua"/>
          <w:i w:val="0"/>
          <w:lang w:val="sq-AL"/>
        </w:rPr>
        <w:t>lana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3 (b) i A.U. 01/2017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registar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vinograda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,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obaveznih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deklaracija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,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pratećih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dokumenata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dokaza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u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vinarskim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podrumima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Član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10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tačka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2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ovog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Administrativnog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Uputstva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>: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  <w:r w:rsidRPr="007154F3">
        <w:rPr>
          <w:rStyle w:val="Emphasis"/>
          <w:rFonts w:ascii="Book Antiqua" w:hAnsi="Book Antiqua"/>
          <w:i w:val="0"/>
          <w:lang w:val="sq-AL"/>
        </w:rPr>
        <w:t xml:space="preserve">                                                                        O  b  j  a  v  a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  <w:r w:rsidRPr="007154F3">
        <w:rPr>
          <w:rStyle w:val="Emphasis"/>
          <w:rFonts w:ascii="Book Antiqua" w:hAnsi="Book Antiqua"/>
          <w:i w:val="0"/>
          <w:lang w:val="sq-AL"/>
        </w:rPr>
        <w:t xml:space="preserve">                                                      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proizvođače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prerađivače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vina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  <w:r w:rsidRPr="007154F3">
        <w:rPr>
          <w:rStyle w:val="Emphasis"/>
          <w:rFonts w:ascii="Book Antiqua" w:hAnsi="Book Antiqua"/>
          <w:i w:val="0"/>
          <w:lang w:val="sq-AL"/>
        </w:rPr>
        <w:t xml:space="preserve">Departament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Vinogradarstvo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Vinarstvo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traži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od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vas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proglasi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projekciju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proizvodnje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kvalitetnih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vrhunskih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vina,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količinu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>
        <w:rPr>
          <w:rStyle w:val="Emphasis"/>
          <w:rFonts w:ascii="Book Antiqua" w:hAnsi="Book Antiqua"/>
          <w:i w:val="0"/>
          <w:lang w:val="sq-AL"/>
        </w:rPr>
        <w:t>mošta</w:t>
      </w:r>
      <w:proofErr w:type="spellEnd"/>
      <w:r>
        <w:rPr>
          <w:rStyle w:val="Emphasis"/>
          <w:rFonts w:ascii="Book Antiqua" w:hAnsi="Book Antiqua"/>
          <w:i w:val="0"/>
          <w:lang w:val="sq-AL"/>
        </w:rPr>
        <w:t xml:space="preserve"> </w:t>
      </w:r>
      <w:bookmarkStart w:id="0" w:name="_GoBack"/>
      <w:bookmarkEnd w:id="0"/>
      <w:r w:rsidRPr="007154F3">
        <w:rPr>
          <w:rStyle w:val="Emphasis"/>
          <w:rFonts w:ascii="Book Antiqua" w:hAnsi="Book Antiqua"/>
          <w:i w:val="0"/>
          <w:lang w:val="sq-AL"/>
        </w:rPr>
        <w:t xml:space="preserve">koju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ćete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otpremiti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destilizaciju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iz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proizvodnje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2017. godine.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Deklaracija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počinje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od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11.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Decembra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2017. do 15.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Januara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2018.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Ovaj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obrazac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mora biti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podnesen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D.V.V. u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Orahovcu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potpisan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pečatiran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.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Podnošenje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obrasca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je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uslov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se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vino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podvrgne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zvaničnom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ocjenjivanju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(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degustaciji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)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sertifikaciju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dobije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pravo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(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bude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kvalifikovan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)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ulazak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na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tržište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>.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Datum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15.01.2018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označava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kraj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deklaracija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nakon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čega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se ne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mogu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izvršiti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nikakve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izmene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u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sistemu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. U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prilogu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imate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uzorak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obrasca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kako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treba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popuniti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kao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i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obrazac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popunjenje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i w:val="0"/>
          <w:lang w:val="sq-AL"/>
        </w:rPr>
        <w:t>berbu</w:t>
      </w:r>
      <w:proofErr w:type="spellEnd"/>
      <w:r w:rsidRPr="007154F3">
        <w:rPr>
          <w:rStyle w:val="Emphasis"/>
          <w:rFonts w:ascii="Book Antiqua" w:hAnsi="Book Antiqua"/>
          <w:i w:val="0"/>
          <w:lang w:val="sq-AL"/>
        </w:rPr>
        <w:t xml:space="preserve"> 2017. godine.</w:t>
      </w:r>
    </w:p>
    <w:p w:rsidR="007154F3" w:rsidRDefault="007154F3" w:rsidP="007154F3">
      <w:pPr>
        <w:jc w:val="both"/>
        <w:rPr>
          <w:rStyle w:val="Emphasis"/>
          <w:rFonts w:ascii="Book Antiqua" w:hAnsi="Book Antiqua"/>
          <w:i w:val="0"/>
          <w:lang w:val="sq-AL"/>
        </w:rPr>
      </w:pPr>
      <w:r w:rsidRPr="007154F3">
        <w:rPr>
          <w:rStyle w:val="Emphasis"/>
          <w:rFonts w:ascii="Book Antiqua" w:hAnsi="Book Antiqua"/>
          <w:i w:val="0"/>
          <w:lang w:val="sq-AL"/>
        </w:rPr>
        <w:t xml:space="preserve"> 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b/>
          <w:i w:val="0"/>
          <w:lang w:val="sq-AL"/>
        </w:rPr>
      </w:pP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Objašnjenje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>: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b/>
          <w:i w:val="0"/>
          <w:lang w:val="sq-AL"/>
        </w:rPr>
      </w:pP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b/>
          <w:i w:val="0"/>
          <w:lang w:val="sq-AL"/>
        </w:rPr>
      </w:pP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Svaku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sortu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(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varitet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)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treba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dostaviti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prema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količinama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koje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ste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obradili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.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Vaši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podaci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treba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da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odgovaraju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količini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prikupljenog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grožđa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.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Zatim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,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tokom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pripreme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zahteva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u D.V.V.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kada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vi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evidentirate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(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registrujete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)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komercijalne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proizvode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sistem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će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uzimati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automatski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>.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b/>
          <w:i w:val="0"/>
          <w:lang w:val="sq-AL"/>
        </w:rPr>
      </w:pP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Jedinica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Količinu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da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bude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u 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Hektolitre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>.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b/>
          <w:i w:val="0"/>
          <w:lang w:val="sq-AL"/>
        </w:rPr>
      </w:pPr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b/>
          <w:i w:val="0"/>
          <w:lang w:val="sq-AL"/>
        </w:rPr>
      </w:pP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Obrasci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se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dostavljaju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kod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višeg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pravnog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administratora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g.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Sadik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Korenica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protokol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>.</w:t>
      </w:r>
    </w:p>
    <w:p w:rsidR="007154F3" w:rsidRPr="007154F3" w:rsidRDefault="007154F3" w:rsidP="007154F3">
      <w:pPr>
        <w:jc w:val="both"/>
        <w:rPr>
          <w:rStyle w:val="Emphasis"/>
          <w:rFonts w:ascii="Book Antiqua" w:hAnsi="Book Antiqua"/>
          <w:b/>
          <w:i w:val="0"/>
          <w:lang w:val="sq-AL"/>
        </w:rPr>
      </w:pPr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</w:p>
    <w:p w:rsidR="00121580" w:rsidRPr="007154F3" w:rsidRDefault="007154F3" w:rsidP="007154F3">
      <w:pPr>
        <w:jc w:val="both"/>
        <w:rPr>
          <w:rStyle w:val="Emphasis"/>
          <w:rFonts w:ascii="Book Antiqua" w:hAnsi="Book Antiqua"/>
          <w:b/>
          <w:i w:val="0"/>
          <w:lang w:val="sq-AL"/>
        </w:rPr>
      </w:pP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Za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bilo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kakvo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pojašnjenje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,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smo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spremni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 xml:space="preserve"> ne </w:t>
      </w:r>
      <w:proofErr w:type="spellStart"/>
      <w:r w:rsidRPr="007154F3">
        <w:rPr>
          <w:rStyle w:val="Emphasis"/>
          <w:rFonts w:ascii="Book Antiqua" w:hAnsi="Book Antiqua"/>
          <w:b/>
          <w:i w:val="0"/>
          <w:lang w:val="sq-AL"/>
        </w:rPr>
        <w:t>oklevajte</w:t>
      </w:r>
      <w:proofErr w:type="spellEnd"/>
      <w:r w:rsidRPr="007154F3">
        <w:rPr>
          <w:rStyle w:val="Emphasis"/>
          <w:rFonts w:ascii="Book Antiqua" w:hAnsi="Book Antiqua"/>
          <w:b/>
          <w:i w:val="0"/>
          <w:lang w:val="sq-AL"/>
        </w:rPr>
        <w:t>.</w:t>
      </w:r>
    </w:p>
    <w:sectPr w:rsidR="00121580" w:rsidRPr="007154F3" w:rsidSect="005B7C72">
      <w:footerReference w:type="default" r:id="rId9"/>
      <w:pgSz w:w="12240" w:h="15840"/>
      <w:pgMar w:top="36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EE" w:rsidRDefault="001376EE" w:rsidP="003F2957">
      <w:r>
        <w:separator/>
      </w:r>
    </w:p>
  </w:endnote>
  <w:endnote w:type="continuationSeparator" w:id="0">
    <w:p w:rsidR="001376EE" w:rsidRDefault="001376EE" w:rsidP="003F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490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258C9" w:rsidRDefault="00D258C9">
            <w:pPr>
              <w:pStyle w:val="Footer"/>
              <w:jc w:val="center"/>
            </w:pPr>
            <w:r>
              <w:t xml:space="preserve">Page </w:t>
            </w:r>
            <w:r w:rsidR="007B30E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B30ED">
              <w:rPr>
                <w:b/>
              </w:rPr>
              <w:fldChar w:fldCharType="separate"/>
            </w:r>
            <w:r w:rsidR="007154F3">
              <w:rPr>
                <w:b/>
                <w:noProof/>
              </w:rPr>
              <w:t>1</w:t>
            </w:r>
            <w:r w:rsidR="007B30ED">
              <w:rPr>
                <w:b/>
              </w:rPr>
              <w:fldChar w:fldCharType="end"/>
            </w:r>
            <w:r>
              <w:t xml:space="preserve"> of </w:t>
            </w:r>
            <w:r w:rsidR="007B30E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B30ED">
              <w:rPr>
                <w:b/>
              </w:rPr>
              <w:fldChar w:fldCharType="separate"/>
            </w:r>
            <w:r w:rsidR="007154F3">
              <w:rPr>
                <w:b/>
                <w:noProof/>
              </w:rPr>
              <w:t>2</w:t>
            </w:r>
            <w:r w:rsidR="007B30ED">
              <w:rPr>
                <w:b/>
              </w:rPr>
              <w:fldChar w:fldCharType="end"/>
            </w:r>
          </w:p>
        </w:sdtContent>
      </w:sdt>
    </w:sdtContent>
  </w:sdt>
  <w:p w:rsidR="00D258C9" w:rsidRDefault="00D25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EE" w:rsidRDefault="001376EE" w:rsidP="003F2957">
      <w:r>
        <w:separator/>
      </w:r>
    </w:p>
  </w:footnote>
  <w:footnote w:type="continuationSeparator" w:id="0">
    <w:p w:rsidR="001376EE" w:rsidRDefault="001376EE" w:rsidP="003F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096"/>
    <w:multiLevelType w:val="hybridMultilevel"/>
    <w:tmpl w:val="9028E1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A18"/>
    <w:multiLevelType w:val="hybridMultilevel"/>
    <w:tmpl w:val="15801E06"/>
    <w:lvl w:ilvl="0" w:tplc="1F0435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4140"/>
    <w:multiLevelType w:val="hybridMultilevel"/>
    <w:tmpl w:val="01F0A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3CD0"/>
    <w:multiLevelType w:val="hybridMultilevel"/>
    <w:tmpl w:val="9124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D0A"/>
    <w:multiLevelType w:val="hybridMultilevel"/>
    <w:tmpl w:val="F102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0B96"/>
    <w:multiLevelType w:val="hybridMultilevel"/>
    <w:tmpl w:val="7BCA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06696"/>
    <w:multiLevelType w:val="hybridMultilevel"/>
    <w:tmpl w:val="99CCD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059"/>
    <w:multiLevelType w:val="hybridMultilevel"/>
    <w:tmpl w:val="92B46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5727"/>
    <w:multiLevelType w:val="hybridMultilevel"/>
    <w:tmpl w:val="68DC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4527"/>
    <w:multiLevelType w:val="hybridMultilevel"/>
    <w:tmpl w:val="24A8C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D136C"/>
    <w:multiLevelType w:val="hybridMultilevel"/>
    <w:tmpl w:val="9154EDF8"/>
    <w:lvl w:ilvl="0" w:tplc="E3945CB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1262"/>
    <w:multiLevelType w:val="hybridMultilevel"/>
    <w:tmpl w:val="E7A646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43D80"/>
    <w:multiLevelType w:val="hybridMultilevel"/>
    <w:tmpl w:val="20607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49E9"/>
    <w:multiLevelType w:val="hybridMultilevel"/>
    <w:tmpl w:val="4EC447A8"/>
    <w:lvl w:ilvl="0" w:tplc="2EA84D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21A"/>
    <w:multiLevelType w:val="hybridMultilevel"/>
    <w:tmpl w:val="027EF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213A1"/>
    <w:multiLevelType w:val="hybridMultilevel"/>
    <w:tmpl w:val="6D802242"/>
    <w:lvl w:ilvl="0" w:tplc="2EA84D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5003"/>
    <w:multiLevelType w:val="hybridMultilevel"/>
    <w:tmpl w:val="8092C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3767"/>
    <w:multiLevelType w:val="hybridMultilevel"/>
    <w:tmpl w:val="FAC2A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73C5A"/>
    <w:multiLevelType w:val="hybridMultilevel"/>
    <w:tmpl w:val="FFE69F3A"/>
    <w:lvl w:ilvl="0" w:tplc="957AE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EB0E8B"/>
    <w:multiLevelType w:val="hybridMultilevel"/>
    <w:tmpl w:val="50B21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72DD"/>
    <w:multiLevelType w:val="hybridMultilevel"/>
    <w:tmpl w:val="974818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A33D65"/>
    <w:multiLevelType w:val="hybridMultilevel"/>
    <w:tmpl w:val="04E4F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319D8"/>
    <w:multiLevelType w:val="hybridMultilevel"/>
    <w:tmpl w:val="E8F80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299"/>
    <w:multiLevelType w:val="hybridMultilevel"/>
    <w:tmpl w:val="CEBE0EE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B190F"/>
    <w:multiLevelType w:val="hybridMultilevel"/>
    <w:tmpl w:val="F24A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C2085"/>
    <w:multiLevelType w:val="hybridMultilevel"/>
    <w:tmpl w:val="74D8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601A8"/>
    <w:multiLevelType w:val="hybridMultilevel"/>
    <w:tmpl w:val="89F26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94D02"/>
    <w:multiLevelType w:val="hybridMultilevel"/>
    <w:tmpl w:val="35FE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C345A"/>
    <w:multiLevelType w:val="hybridMultilevel"/>
    <w:tmpl w:val="44C8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F08F3"/>
    <w:multiLevelType w:val="hybridMultilevel"/>
    <w:tmpl w:val="91C8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155F4"/>
    <w:multiLevelType w:val="hybridMultilevel"/>
    <w:tmpl w:val="8C44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A0EA9"/>
    <w:multiLevelType w:val="hybridMultilevel"/>
    <w:tmpl w:val="26DC1C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28D8"/>
    <w:multiLevelType w:val="hybridMultilevel"/>
    <w:tmpl w:val="2EC6D44C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D7D73BE"/>
    <w:multiLevelType w:val="hybridMultilevel"/>
    <w:tmpl w:val="1504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7"/>
  </w:num>
  <w:num w:numId="4">
    <w:abstractNumId w:val="31"/>
  </w:num>
  <w:num w:numId="5">
    <w:abstractNumId w:val="33"/>
  </w:num>
  <w:num w:numId="6">
    <w:abstractNumId w:val="22"/>
  </w:num>
  <w:num w:numId="7">
    <w:abstractNumId w:val="16"/>
  </w:num>
  <w:num w:numId="8">
    <w:abstractNumId w:val="6"/>
  </w:num>
  <w:num w:numId="9">
    <w:abstractNumId w:val="12"/>
  </w:num>
  <w:num w:numId="10">
    <w:abstractNumId w:val="20"/>
  </w:num>
  <w:num w:numId="11">
    <w:abstractNumId w:val="14"/>
  </w:num>
  <w:num w:numId="12">
    <w:abstractNumId w:val="13"/>
  </w:num>
  <w:num w:numId="13">
    <w:abstractNumId w:val="21"/>
  </w:num>
  <w:num w:numId="14">
    <w:abstractNumId w:val="15"/>
  </w:num>
  <w:num w:numId="15">
    <w:abstractNumId w:val="0"/>
  </w:num>
  <w:num w:numId="16">
    <w:abstractNumId w:val="25"/>
  </w:num>
  <w:num w:numId="17">
    <w:abstractNumId w:val="28"/>
  </w:num>
  <w:num w:numId="18">
    <w:abstractNumId w:val="9"/>
  </w:num>
  <w:num w:numId="19">
    <w:abstractNumId w:val="30"/>
  </w:num>
  <w:num w:numId="20">
    <w:abstractNumId w:val="4"/>
  </w:num>
  <w:num w:numId="21">
    <w:abstractNumId w:val="2"/>
  </w:num>
  <w:num w:numId="22">
    <w:abstractNumId w:val="19"/>
  </w:num>
  <w:num w:numId="23">
    <w:abstractNumId w:val="11"/>
  </w:num>
  <w:num w:numId="24">
    <w:abstractNumId w:val="26"/>
  </w:num>
  <w:num w:numId="25">
    <w:abstractNumId w:val="1"/>
  </w:num>
  <w:num w:numId="26">
    <w:abstractNumId w:val="27"/>
  </w:num>
  <w:num w:numId="27">
    <w:abstractNumId w:val="24"/>
  </w:num>
  <w:num w:numId="28">
    <w:abstractNumId w:val="5"/>
  </w:num>
  <w:num w:numId="29">
    <w:abstractNumId w:val="18"/>
  </w:num>
  <w:num w:numId="30">
    <w:abstractNumId w:val="3"/>
  </w:num>
  <w:num w:numId="31">
    <w:abstractNumId w:val="29"/>
  </w:num>
  <w:num w:numId="32">
    <w:abstractNumId w:val="7"/>
  </w:num>
  <w:num w:numId="33">
    <w:abstractNumId w:val="10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08"/>
    <w:rsid w:val="00000005"/>
    <w:rsid w:val="000041E8"/>
    <w:rsid w:val="0000559E"/>
    <w:rsid w:val="00006E55"/>
    <w:rsid w:val="000162CD"/>
    <w:rsid w:val="000169C7"/>
    <w:rsid w:val="00020D75"/>
    <w:rsid w:val="0003246D"/>
    <w:rsid w:val="00032CBC"/>
    <w:rsid w:val="00033277"/>
    <w:rsid w:val="00033E48"/>
    <w:rsid w:val="000362F0"/>
    <w:rsid w:val="0003646E"/>
    <w:rsid w:val="00036CB3"/>
    <w:rsid w:val="00040BE0"/>
    <w:rsid w:val="00041B98"/>
    <w:rsid w:val="0004671C"/>
    <w:rsid w:val="00046CCB"/>
    <w:rsid w:val="00054986"/>
    <w:rsid w:val="00055355"/>
    <w:rsid w:val="00055E4D"/>
    <w:rsid w:val="000561D9"/>
    <w:rsid w:val="0005643D"/>
    <w:rsid w:val="00063AC2"/>
    <w:rsid w:val="00063CD1"/>
    <w:rsid w:val="00065863"/>
    <w:rsid w:val="00072990"/>
    <w:rsid w:val="0007407F"/>
    <w:rsid w:val="000824AE"/>
    <w:rsid w:val="00083E41"/>
    <w:rsid w:val="00090DBA"/>
    <w:rsid w:val="0009183C"/>
    <w:rsid w:val="000A15D1"/>
    <w:rsid w:val="000A2F72"/>
    <w:rsid w:val="000A51A8"/>
    <w:rsid w:val="000A562B"/>
    <w:rsid w:val="000B56C3"/>
    <w:rsid w:val="000B5809"/>
    <w:rsid w:val="000B7C3B"/>
    <w:rsid w:val="000C0C52"/>
    <w:rsid w:val="000C1318"/>
    <w:rsid w:val="000C1AAC"/>
    <w:rsid w:val="000C1D66"/>
    <w:rsid w:val="000C1E57"/>
    <w:rsid w:val="000C25AF"/>
    <w:rsid w:val="000C3504"/>
    <w:rsid w:val="000C633E"/>
    <w:rsid w:val="000C7690"/>
    <w:rsid w:val="000D55DF"/>
    <w:rsid w:val="000E18BE"/>
    <w:rsid w:val="000E2FC0"/>
    <w:rsid w:val="000E3E2E"/>
    <w:rsid w:val="000E6AB6"/>
    <w:rsid w:val="00100DDB"/>
    <w:rsid w:val="0011134F"/>
    <w:rsid w:val="001138CF"/>
    <w:rsid w:val="001140CB"/>
    <w:rsid w:val="0011469D"/>
    <w:rsid w:val="00114E83"/>
    <w:rsid w:val="00117656"/>
    <w:rsid w:val="001211AE"/>
    <w:rsid w:val="00121580"/>
    <w:rsid w:val="00124A49"/>
    <w:rsid w:val="001258D2"/>
    <w:rsid w:val="00132519"/>
    <w:rsid w:val="00136943"/>
    <w:rsid w:val="001376EE"/>
    <w:rsid w:val="001436C0"/>
    <w:rsid w:val="001457AF"/>
    <w:rsid w:val="00150973"/>
    <w:rsid w:val="001510C5"/>
    <w:rsid w:val="0015330F"/>
    <w:rsid w:val="00153483"/>
    <w:rsid w:val="0015520C"/>
    <w:rsid w:val="0016029F"/>
    <w:rsid w:val="0016115E"/>
    <w:rsid w:val="00161C7C"/>
    <w:rsid w:val="001621B9"/>
    <w:rsid w:val="00163D4F"/>
    <w:rsid w:val="00163D70"/>
    <w:rsid w:val="00167A54"/>
    <w:rsid w:val="001713C4"/>
    <w:rsid w:val="00173B20"/>
    <w:rsid w:val="00173EDA"/>
    <w:rsid w:val="00175C62"/>
    <w:rsid w:val="00180025"/>
    <w:rsid w:val="00181AD5"/>
    <w:rsid w:val="001847DB"/>
    <w:rsid w:val="001860A4"/>
    <w:rsid w:val="0018662D"/>
    <w:rsid w:val="00192ED6"/>
    <w:rsid w:val="00194F65"/>
    <w:rsid w:val="00195A83"/>
    <w:rsid w:val="0019668A"/>
    <w:rsid w:val="0019746D"/>
    <w:rsid w:val="001A0A64"/>
    <w:rsid w:val="001A0EC5"/>
    <w:rsid w:val="001A17C8"/>
    <w:rsid w:val="001A32C3"/>
    <w:rsid w:val="001A380E"/>
    <w:rsid w:val="001A6B87"/>
    <w:rsid w:val="001B0375"/>
    <w:rsid w:val="001B1FF1"/>
    <w:rsid w:val="001B5304"/>
    <w:rsid w:val="001B638C"/>
    <w:rsid w:val="001B77C8"/>
    <w:rsid w:val="001C4FB2"/>
    <w:rsid w:val="001C55A8"/>
    <w:rsid w:val="001C7093"/>
    <w:rsid w:val="001D32CE"/>
    <w:rsid w:val="001D3ABF"/>
    <w:rsid w:val="001D3BDB"/>
    <w:rsid w:val="001D58B9"/>
    <w:rsid w:val="001D6CA7"/>
    <w:rsid w:val="001D6FA8"/>
    <w:rsid w:val="001E3113"/>
    <w:rsid w:val="001E674C"/>
    <w:rsid w:val="001E6C74"/>
    <w:rsid w:val="001F166C"/>
    <w:rsid w:val="001F2238"/>
    <w:rsid w:val="001F49A4"/>
    <w:rsid w:val="001F6A2F"/>
    <w:rsid w:val="002042ED"/>
    <w:rsid w:val="00213496"/>
    <w:rsid w:val="00213B19"/>
    <w:rsid w:val="00214027"/>
    <w:rsid w:val="0021595C"/>
    <w:rsid w:val="00216EBC"/>
    <w:rsid w:val="002223BE"/>
    <w:rsid w:val="00222B49"/>
    <w:rsid w:val="00225561"/>
    <w:rsid w:val="002338E9"/>
    <w:rsid w:val="00234556"/>
    <w:rsid w:val="00240901"/>
    <w:rsid w:val="002442FB"/>
    <w:rsid w:val="002460FA"/>
    <w:rsid w:val="00250CF8"/>
    <w:rsid w:val="00255F70"/>
    <w:rsid w:val="00256934"/>
    <w:rsid w:val="00257794"/>
    <w:rsid w:val="002613F5"/>
    <w:rsid w:val="00264EDA"/>
    <w:rsid w:val="00265BAF"/>
    <w:rsid w:val="00274DF1"/>
    <w:rsid w:val="00276B46"/>
    <w:rsid w:val="00280F3A"/>
    <w:rsid w:val="00280F5E"/>
    <w:rsid w:val="0028135F"/>
    <w:rsid w:val="002852C3"/>
    <w:rsid w:val="00287066"/>
    <w:rsid w:val="00290375"/>
    <w:rsid w:val="0029156D"/>
    <w:rsid w:val="002934E7"/>
    <w:rsid w:val="00294657"/>
    <w:rsid w:val="00294F1F"/>
    <w:rsid w:val="002962E9"/>
    <w:rsid w:val="0029661F"/>
    <w:rsid w:val="00297C88"/>
    <w:rsid w:val="002A28A3"/>
    <w:rsid w:val="002A2F47"/>
    <w:rsid w:val="002A5B57"/>
    <w:rsid w:val="002B0489"/>
    <w:rsid w:val="002B0712"/>
    <w:rsid w:val="002B24CB"/>
    <w:rsid w:val="002B4EBC"/>
    <w:rsid w:val="002B6A3E"/>
    <w:rsid w:val="002C501C"/>
    <w:rsid w:val="002C530D"/>
    <w:rsid w:val="002C719D"/>
    <w:rsid w:val="002C780B"/>
    <w:rsid w:val="002C78E9"/>
    <w:rsid w:val="002D04D9"/>
    <w:rsid w:val="002D3B36"/>
    <w:rsid w:val="002D5880"/>
    <w:rsid w:val="002E1CE1"/>
    <w:rsid w:val="002E51D6"/>
    <w:rsid w:val="002E5AF7"/>
    <w:rsid w:val="002F5047"/>
    <w:rsid w:val="00303760"/>
    <w:rsid w:val="00303AA7"/>
    <w:rsid w:val="0030418D"/>
    <w:rsid w:val="00311B65"/>
    <w:rsid w:val="00313A65"/>
    <w:rsid w:val="003220BE"/>
    <w:rsid w:val="00322914"/>
    <w:rsid w:val="003263B5"/>
    <w:rsid w:val="0032749F"/>
    <w:rsid w:val="00327B90"/>
    <w:rsid w:val="00330138"/>
    <w:rsid w:val="003367A5"/>
    <w:rsid w:val="00345AD7"/>
    <w:rsid w:val="00345F24"/>
    <w:rsid w:val="003462C3"/>
    <w:rsid w:val="00351B77"/>
    <w:rsid w:val="00360C3D"/>
    <w:rsid w:val="00361252"/>
    <w:rsid w:val="00364E9C"/>
    <w:rsid w:val="00366517"/>
    <w:rsid w:val="00366EAC"/>
    <w:rsid w:val="00373AD0"/>
    <w:rsid w:val="00374A20"/>
    <w:rsid w:val="00375351"/>
    <w:rsid w:val="003847B9"/>
    <w:rsid w:val="00384C68"/>
    <w:rsid w:val="00390EBF"/>
    <w:rsid w:val="003952F9"/>
    <w:rsid w:val="003A0FC2"/>
    <w:rsid w:val="003A2C8C"/>
    <w:rsid w:val="003A4A7B"/>
    <w:rsid w:val="003B1A86"/>
    <w:rsid w:val="003B1DBD"/>
    <w:rsid w:val="003B4444"/>
    <w:rsid w:val="003B4FAF"/>
    <w:rsid w:val="003B58B5"/>
    <w:rsid w:val="003B7A2F"/>
    <w:rsid w:val="003C08B9"/>
    <w:rsid w:val="003C23FA"/>
    <w:rsid w:val="003C3957"/>
    <w:rsid w:val="003C76C1"/>
    <w:rsid w:val="003D28E0"/>
    <w:rsid w:val="003D4E84"/>
    <w:rsid w:val="003E0BE4"/>
    <w:rsid w:val="003E1895"/>
    <w:rsid w:val="003E4688"/>
    <w:rsid w:val="003E503B"/>
    <w:rsid w:val="003F1845"/>
    <w:rsid w:val="003F2095"/>
    <w:rsid w:val="003F2957"/>
    <w:rsid w:val="003F3151"/>
    <w:rsid w:val="003F6524"/>
    <w:rsid w:val="00402218"/>
    <w:rsid w:val="004029B1"/>
    <w:rsid w:val="00410C54"/>
    <w:rsid w:val="00412DFE"/>
    <w:rsid w:val="00413BC5"/>
    <w:rsid w:val="004169C6"/>
    <w:rsid w:val="00423352"/>
    <w:rsid w:val="004235F0"/>
    <w:rsid w:val="00425385"/>
    <w:rsid w:val="00425BAB"/>
    <w:rsid w:val="004265F3"/>
    <w:rsid w:val="00432526"/>
    <w:rsid w:val="00435AD5"/>
    <w:rsid w:val="00436E8C"/>
    <w:rsid w:val="00437EE1"/>
    <w:rsid w:val="004412D1"/>
    <w:rsid w:val="004459B6"/>
    <w:rsid w:val="00446052"/>
    <w:rsid w:val="004502C2"/>
    <w:rsid w:val="00451B75"/>
    <w:rsid w:val="0045302E"/>
    <w:rsid w:val="004533F0"/>
    <w:rsid w:val="0046308B"/>
    <w:rsid w:val="00463A5D"/>
    <w:rsid w:val="00464A95"/>
    <w:rsid w:val="00466291"/>
    <w:rsid w:val="00471E56"/>
    <w:rsid w:val="004726C5"/>
    <w:rsid w:val="00472BC3"/>
    <w:rsid w:val="00475871"/>
    <w:rsid w:val="0048316B"/>
    <w:rsid w:val="00485CE7"/>
    <w:rsid w:val="00487291"/>
    <w:rsid w:val="00487687"/>
    <w:rsid w:val="004904C7"/>
    <w:rsid w:val="0049212F"/>
    <w:rsid w:val="00492BA6"/>
    <w:rsid w:val="0049465A"/>
    <w:rsid w:val="004A0AD6"/>
    <w:rsid w:val="004A29B6"/>
    <w:rsid w:val="004A5FC1"/>
    <w:rsid w:val="004B4333"/>
    <w:rsid w:val="004B5B48"/>
    <w:rsid w:val="004B5FE6"/>
    <w:rsid w:val="004B6835"/>
    <w:rsid w:val="004B7BB4"/>
    <w:rsid w:val="004C4457"/>
    <w:rsid w:val="004C5396"/>
    <w:rsid w:val="004D69E9"/>
    <w:rsid w:val="004E3E94"/>
    <w:rsid w:val="004E44D8"/>
    <w:rsid w:val="004F0EEA"/>
    <w:rsid w:val="004F3114"/>
    <w:rsid w:val="004F4F79"/>
    <w:rsid w:val="00500DAF"/>
    <w:rsid w:val="0050545F"/>
    <w:rsid w:val="00507BA5"/>
    <w:rsid w:val="00510CBB"/>
    <w:rsid w:val="00511D2F"/>
    <w:rsid w:val="00512514"/>
    <w:rsid w:val="005132A7"/>
    <w:rsid w:val="00513366"/>
    <w:rsid w:val="0052375A"/>
    <w:rsid w:val="005251F9"/>
    <w:rsid w:val="00527E39"/>
    <w:rsid w:val="00530629"/>
    <w:rsid w:val="00530903"/>
    <w:rsid w:val="00533C8D"/>
    <w:rsid w:val="00534771"/>
    <w:rsid w:val="00534D08"/>
    <w:rsid w:val="00540A40"/>
    <w:rsid w:val="00552E66"/>
    <w:rsid w:val="0055385F"/>
    <w:rsid w:val="0055446E"/>
    <w:rsid w:val="00554C53"/>
    <w:rsid w:val="00556504"/>
    <w:rsid w:val="00557E12"/>
    <w:rsid w:val="005606E2"/>
    <w:rsid w:val="00562156"/>
    <w:rsid w:val="00566302"/>
    <w:rsid w:val="00567DB8"/>
    <w:rsid w:val="00573472"/>
    <w:rsid w:val="0058022A"/>
    <w:rsid w:val="00582755"/>
    <w:rsid w:val="005848FC"/>
    <w:rsid w:val="005852D9"/>
    <w:rsid w:val="005903C5"/>
    <w:rsid w:val="005907FE"/>
    <w:rsid w:val="00592DDA"/>
    <w:rsid w:val="005937C7"/>
    <w:rsid w:val="00595241"/>
    <w:rsid w:val="005955F1"/>
    <w:rsid w:val="005A02A4"/>
    <w:rsid w:val="005B2E7A"/>
    <w:rsid w:val="005B3D70"/>
    <w:rsid w:val="005B5C19"/>
    <w:rsid w:val="005B62F3"/>
    <w:rsid w:val="005B750C"/>
    <w:rsid w:val="005B7C72"/>
    <w:rsid w:val="005C2161"/>
    <w:rsid w:val="005C5311"/>
    <w:rsid w:val="005C7996"/>
    <w:rsid w:val="005D0331"/>
    <w:rsid w:val="005D08C1"/>
    <w:rsid w:val="005D08EE"/>
    <w:rsid w:val="005D240F"/>
    <w:rsid w:val="005D34E0"/>
    <w:rsid w:val="005D53C8"/>
    <w:rsid w:val="005D6238"/>
    <w:rsid w:val="005D75D3"/>
    <w:rsid w:val="005D75EB"/>
    <w:rsid w:val="005E0DF6"/>
    <w:rsid w:val="005E28DD"/>
    <w:rsid w:val="005E2B73"/>
    <w:rsid w:val="005E4F61"/>
    <w:rsid w:val="005F2667"/>
    <w:rsid w:val="005F37F5"/>
    <w:rsid w:val="005F6124"/>
    <w:rsid w:val="005F62BA"/>
    <w:rsid w:val="00600362"/>
    <w:rsid w:val="00601D01"/>
    <w:rsid w:val="00605AD9"/>
    <w:rsid w:val="00610652"/>
    <w:rsid w:val="00611D21"/>
    <w:rsid w:val="0061205F"/>
    <w:rsid w:val="00615B6C"/>
    <w:rsid w:val="006168BD"/>
    <w:rsid w:val="00616E20"/>
    <w:rsid w:val="00616F5D"/>
    <w:rsid w:val="00622DDD"/>
    <w:rsid w:val="00625C82"/>
    <w:rsid w:val="006274E1"/>
    <w:rsid w:val="00641C22"/>
    <w:rsid w:val="00643EBE"/>
    <w:rsid w:val="00651496"/>
    <w:rsid w:val="006548C3"/>
    <w:rsid w:val="0066262F"/>
    <w:rsid w:val="0066392B"/>
    <w:rsid w:val="00663C0B"/>
    <w:rsid w:val="00664552"/>
    <w:rsid w:val="00666206"/>
    <w:rsid w:val="006701C3"/>
    <w:rsid w:val="0067373E"/>
    <w:rsid w:val="006764A3"/>
    <w:rsid w:val="00677E09"/>
    <w:rsid w:val="00683CBD"/>
    <w:rsid w:val="00683D4C"/>
    <w:rsid w:val="00684704"/>
    <w:rsid w:val="00686A7B"/>
    <w:rsid w:val="006910C4"/>
    <w:rsid w:val="00691410"/>
    <w:rsid w:val="006935B5"/>
    <w:rsid w:val="00694011"/>
    <w:rsid w:val="00694133"/>
    <w:rsid w:val="006950F8"/>
    <w:rsid w:val="00695CB5"/>
    <w:rsid w:val="006972F5"/>
    <w:rsid w:val="00697B7F"/>
    <w:rsid w:val="006A38E9"/>
    <w:rsid w:val="006B0A33"/>
    <w:rsid w:val="006B0B52"/>
    <w:rsid w:val="006B42E2"/>
    <w:rsid w:val="006C002C"/>
    <w:rsid w:val="006C5973"/>
    <w:rsid w:val="006D001B"/>
    <w:rsid w:val="006D1E66"/>
    <w:rsid w:val="006D3D27"/>
    <w:rsid w:val="006D3D71"/>
    <w:rsid w:val="006D4ED7"/>
    <w:rsid w:val="006E0B38"/>
    <w:rsid w:val="006E4EE0"/>
    <w:rsid w:val="006E4F5A"/>
    <w:rsid w:val="006E729C"/>
    <w:rsid w:val="006F0E11"/>
    <w:rsid w:val="006F3A29"/>
    <w:rsid w:val="006F6359"/>
    <w:rsid w:val="006F6AB4"/>
    <w:rsid w:val="006F758A"/>
    <w:rsid w:val="00701CC5"/>
    <w:rsid w:val="00706018"/>
    <w:rsid w:val="00707C84"/>
    <w:rsid w:val="007118FC"/>
    <w:rsid w:val="00712518"/>
    <w:rsid w:val="007154F3"/>
    <w:rsid w:val="00722016"/>
    <w:rsid w:val="00722531"/>
    <w:rsid w:val="00730E5D"/>
    <w:rsid w:val="00736B8C"/>
    <w:rsid w:val="00743ED3"/>
    <w:rsid w:val="007441AB"/>
    <w:rsid w:val="00744D59"/>
    <w:rsid w:val="00745FC1"/>
    <w:rsid w:val="00746824"/>
    <w:rsid w:val="007473B8"/>
    <w:rsid w:val="00750F3D"/>
    <w:rsid w:val="00752D23"/>
    <w:rsid w:val="0075317D"/>
    <w:rsid w:val="0075507C"/>
    <w:rsid w:val="00756DD0"/>
    <w:rsid w:val="00763B1C"/>
    <w:rsid w:val="00763CA8"/>
    <w:rsid w:val="00766BCF"/>
    <w:rsid w:val="007705AD"/>
    <w:rsid w:val="0077100F"/>
    <w:rsid w:val="00772DB9"/>
    <w:rsid w:val="00773872"/>
    <w:rsid w:val="0078050B"/>
    <w:rsid w:val="00781C1D"/>
    <w:rsid w:val="00784468"/>
    <w:rsid w:val="00787334"/>
    <w:rsid w:val="0079546A"/>
    <w:rsid w:val="00796504"/>
    <w:rsid w:val="007A1C3D"/>
    <w:rsid w:val="007A354B"/>
    <w:rsid w:val="007A7515"/>
    <w:rsid w:val="007B083D"/>
    <w:rsid w:val="007B0B82"/>
    <w:rsid w:val="007B10F7"/>
    <w:rsid w:val="007B2CA0"/>
    <w:rsid w:val="007B30ED"/>
    <w:rsid w:val="007B466F"/>
    <w:rsid w:val="007B59F2"/>
    <w:rsid w:val="007B5BAD"/>
    <w:rsid w:val="007B5F31"/>
    <w:rsid w:val="007B5FA0"/>
    <w:rsid w:val="007C0EAF"/>
    <w:rsid w:val="007C428C"/>
    <w:rsid w:val="007C5402"/>
    <w:rsid w:val="007C56CF"/>
    <w:rsid w:val="007D195F"/>
    <w:rsid w:val="007D2045"/>
    <w:rsid w:val="007D70A5"/>
    <w:rsid w:val="007E0D24"/>
    <w:rsid w:val="007E2273"/>
    <w:rsid w:val="007E40B1"/>
    <w:rsid w:val="007E57F7"/>
    <w:rsid w:val="007E7FC5"/>
    <w:rsid w:val="007F1835"/>
    <w:rsid w:val="007F3B49"/>
    <w:rsid w:val="00802F02"/>
    <w:rsid w:val="008113EB"/>
    <w:rsid w:val="008173AF"/>
    <w:rsid w:val="008216C3"/>
    <w:rsid w:val="00821810"/>
    <w:rsid w:val="008260A1"/>
    <w:rsid w:val="008261E2"/>
    <w:rsid w:val="00826437"/>
    <w:rsid w:val="00832B8A"/>
    <w:rsid w:val="008350E3"/>
    <w:rsid w:val="008357B4"/>
    <w:rsid w:val="00841AD0"/>
    <w:rsid w:val="00843D8F"/>
    <w:rsid w:val="00852374"/>
    <w:rsid w:val="00852929"/>
    <w:rsid w:val="00854439"/>
    <w:rsid w:val="008549D8"/>
    <w:rsid w:val="00862C8E"/>
    <w:rsid w:val="00862DD9"/>
    <w:rsid w:val="008723FD"/>
    <w:rsid w:val="00875FDC"/>
    <w:rsid w:val="008761B0"/>
    <w:rsid w:val="00876872"/>
    <w:rsid w:val="00882558"/>
    <w:rsid w:val="008827BE"/>
    <w:rsid w:val="00885A64"/>
    <w:rsid w:val="0089000C"/>
    <w:rsid w:val="00891C66"/>
    <w:rsid w:val="008A0968"/>
    <w:rsid w:val="008A12FD"/>
    <w:rsid w:val="008A1A9B"/>
    <w:rsid w:val="008A236A"/>
    <w:rsid w:val="008A34BD"/>
    <w:rsid w:val="008A54B1"/>
    <w:rsid w:val="008A54E9"/>
    <w:rsid w:val="008A68EB"/>
    <w:rsid w:val="008A6FE4"/>
    <w:rsid w:val="008B1D20"/>
    <w:rsid w:val="008B7565"/>
    <w:rsid w:val="008C1198"/>
    <w:rsid w:val="008C4289"/>
    <w:rsid w:val="008C71FD"/>
    <w:rsid w:val="008D0287"/>
    <w:rsid w:val="008D3F41"/>
    <w:rsid w:val="008E0549"/>
    <w:rsid w:val="008F0E98"/>
    <w:rsid w:val="008F4EF0"/>
    <w:rsid w:val="008F564F"/>
    <w:rsid w:val="008F67DC"/>
    <w:rsid w:val="009005D3"/>
    <w:rsid w:val="00905A15"/>
    <w:rsid w:val="00906FBA"/>
    <w:rsid w:val="009100C0"/>
    <w:rsid w:val="00912228"/>
    <w:rsid w:val="0091269A"/>
    <w:rsid w:val="009156BC"/>
    <w:rsid w:val="0092395C"/>
    <w:rsid w:val="009249E7"/>
    <w:rsid w:val="0092599C"/>
    <w:rsid w:val="00925DD3"/>
    <w:rsid w:val="00925FE9"/>
    <w:rsid w:val="00927B5E"/>
    <w:rsid w:val="00940716"/>
    <w:rsid w:val="0094168A"/>
    <w:rsid w:val="00943135"/>
    <w:rsid w:val="0094360F"/>
    <w:rsid w:val="00950353"/>
    <w:rsid w:val="00951B0E"/>
    <w:rsid w:val="0095304C"/>
    <w:rsid w:val="009671E0"/>
    <w:rsid w:val="00967A86"/>
    <w:rsid w:val="00970303"/>
    <w:rsid w:val="00971240"/>
    <w:rsid w:val="00972838"/>
    <w:rsid w:val="00974793"/>
    <w:rsid w:val="00975CC4"/>
    <w:rsid w:val="00983A82"/>
    <w:rsid w:val="00990F6F"/>
    <w:rsid w:val="00991880"/>
    <w:rsid w:val="00993800"/>
    <w:rsid w:val="00993D99"/>
    <w:rsid w:val="009967FD"/>
    <w:rsid w:val="009A007D"/>
    <w:rsid w:val="009A0AE0"/>
    <w:rsid w:val="009A3188"/>
    <w:rsid w:val="009A35DD"/>
    <w:rsid w:val="009A5355"/>
    <w:rsid w:val="009A583E"/>
    <w:rsid w:val="009A6E3A"/>
    <w:rsid w:val="009A7AA4"/>
    <w:rsid w:val="009A7C4F"/>
    <w:rsid w:val="009B28D2"/>
    <w:rsid w:val="009B4595"/>
    <w:rsid w:val="009B6ED9"/>
    <w:rsid w:val="009C0B04"/>
    <w:rsid w:val="009C2B60"/>
    <w:rsid w:val="009C4168"/>
    <w:rsid w:val="009C445F"/>
    <w:rsid w:val="009C748C"/>
    <w:rsid w:val="009D0B7A"/>
    <w:rsid w:val="009D11CE"/>
    <w:rsid w:val="009D33DA"/>
    <w:rsid w:val="009D764F"/>
    <w:rsid w:val="009E4550"/>
    <w:rsid w:val="009E5450"/>
    <w:rsid w:val="009F080C"/>
    <w:rsid w:val="009F0F4D"/>
    <w:rsid w:val="009F286E"/>
    <w:rsid w:val="009F4F43"/>
    <w:rsid w:val="009F50F9"/>
    <w:rsid w:val="009F67BC"/>
    <w:rsid w:val="009F7E7A"/>
    <w:rsid w:val="00A00717"/>
    <w:rsid w:val="00A05F84"/>
    <w:rsid w:val="00A22CDC"/>
    <w:rsid w:val="00A2361C"/>
    <w:rsid w:val="00A23778"/>
    <w:rsid w:val="00A24E42"/>
    <w:rsid w:val="00A25769"/>
    <w:rsid w:val="00A27FC5"/>
    <w:rsid w:val="00A331C1"/>
    <w:rsid w:val="00A346D3"/>
    <w:rsid w:val="00A34DF0"/>
    <w:rsid w:val="00A42025"/>
    <w:rsid w:val="00A42344"/>
    <w:rsid w:val="00A426F8"/>
    <w:rsid w:val="00A4407C"/>
    <w:rsid w:val="00A501F8"/>
    <w:rsid w:val="00A523BF"/>
    <w:rsid w:val="00A5618C"/>
    <w:rsid w:val="00A60121"/>
    <w:rsid w:val="00A61522"/>
    <w:rsid w:val="00A6183C"/>
    <w:rsid w:val="00A627DF"/>
    <w:rsid w:val="00A62E7F"/>
    <w:rsid w:val="00A63460"/>
    <w:rsid w:val="00A71622"/>
    <w:rsid w:val="00A8142C"/>
    <w:rsid w:val="00A840B9"/>
    <w:rsid w:val="00A85DFD"/>
    <w:rsid w:val="00A86F76"/>
    <w:rsid w:val="00A9285C"/>
    <w:rsid w:val="00A94D50"/>
    <w:rsid w:val="00A974C5"/>
    <w:rsid w:val="00AA2348"/>
    <w:rsid w:val="00AA52AF"/>
    <w:rsid w:val="00AB07C1"/>
    <w:rsid w:val="00AB2918"/>
    <w:rsid w:val="00AB2B46"/>
    <w:rsid w:val="00AB6E22"/>
    <w:rsid w:val="00AB7BCA"/>
    <w:rsid w:val="00AC06BD"/>
    <w:rsid w:val="00AC2086"/>
    <w:rsid w:val="00AC4AA7"/>
    <w:rsid w:val="00AC564A"/>
    <w:rsid w:val="00AC59A5"/>
    <w:rsid w:val="00AD41E8"/>
    <w:rsid w:val="00AD68C1"/>
    <w:rsid w:val="00AE475E"/>
    <w:rsid w:val="00AE5E86"/>
    <w:rsid w:val="00AE62E3"/>
    <w:rsid w:val="00AE6DED"/>
    <w:rsid w:val="00AE716E"/>
    <w:rsid w:val="00AF6111"/>
    <w:rsid w:val="00B00AC7"/>
    <w:rsid w:val="00B014B4"/>
    <w:rsid w:val="00B01BE5"/>
    <w:rsid w:val="00B01DCA"/>
    <w:rsid w:val="00B024FA"/>
    <w:rsid w:val="00B02F3E"/>
    <w:rsid w:val="00B03567"/>
    <w:rsid w:val="00B065BF"/>
    <w:rsid w:val="00B072B5"/>
    <w:rsid w:val="00B076B5"/>
    <w:rsid w:val="00B0793B"/>
    <w:rsid w:val="00B07CE7"/>
    <w:rsid w:val="00B10C42"/>
    <w:rsid w:val="00B153EF"/>
    <w:rsid w:val="00B17BDA"/>
    <w:rsid w:val="00B21B2C"/>
    <w:rsid w:val="00B233DD"/>
    <w:rsid w:val="00B23BB4"/>
    <w:rsid w:val="00B26DE7"/>
    <w:rsid w:val="00B32EC1"/>
    <w:rsid w:val="00B34002"/>
    <w:rsid w:val="00B359C8"/>
    <w:rsid w:val="00B35E59"/>
    <w:rsid w:val="00B41910"/>
    <w:rsid w:val="00B445C0"/>
    <w:rsid w:val="00B46354"/>
    <w:rsid w:val="00B507EA"/>
    <w:rsid w:val="00B5679D"/>
    <w:rsid w:val="00B5712A"/>
    <w:rsid w:val="00B62D16"/>
    <w:rsid w:val="00B63F75"/>
    <w:rsid w:val="00B64865"/>
    <w:rsid w:val="00B654ED"/>
    <w:rsid w:val="00B656EA"/>
    <w:rsid w:val="00B658B2"/>
    <w:rsid w:val="00B65B39"/>
    <w:rsid w:val="00B668FA"/>
    <w:rsid w:val="00B7420D"/>
    <w:rsid w:val="00B74692"/>
    <w:rsid w:val="00B74DB7"/>
    <w:rsid w:val="00B7682E"/>
    <w:rsid w:val="00B967A7"/>
    <w:rsid w:val="00B978EE"/>
    <w:rsid w:val="00B97D5C"/>
    <w:rsid w:val="00BA328E"/>
    <w:rsid w:val="00BA3ECB"/>
    <w:rsid w:val="00BA3F54"/>
    <w:rsid w:val="00BA4580"/>
    <w:rsid w:val="00BA6300"/>
    <w:rsid w:val="00BB38E9"/>
    <w:rsid w:val="00BC33B0"/>
    <w:rsid w:val="00BC5B96"/>
    <w:rsid w:val="00BC73B7"/>
    <w:rsid w:val="00BD1C56"/>
    <w:rsid w:val="00BE2706"/>
    <w:rsid w:val="00BE4051"/>
    <w:rsid w:val="00BE4C1C"/>
    <w:rsid w:val="00BE4DA8"/>
    <w:rsid w:val="00BE6BB2"/>
    <w:rsid w:val="00BF2BDD"/>
    <w:rsid w:val="00BF4A3D"/>
    <w:rsid w:val="00C00189"/>
    <w:rsid w:val="00C01BDE"/>
    <w:rsid w:val="00C01F67"/>
    <w:rsid w:val="00C05445"/>
    <w:rsid w:val="00C11D7C"/>
    <w:rsid w:val="00C12539"/>
    <w:rsid w:val="00C1380C"/>
    <w:rsid w:val="00C14B89"/>
    <w:rsid w:val="00C14DC7"/>
    <w:rsid w:val="00C20D24"/>
    <w:rsid w:val="00C21875"/>
    <w:rsid w:val="00C23655"/>
    <w:rsid w:val="00C27ECF"/>
    <w:rsid w:val="00C30E7F"/>
    <w:rsid w:val="00C31B97"/>
    <w:rsid w:val="00C35991"/>
    <w:rsid w:val="00C36E12"/>
    <w:rsid w:val="00C37734"/>
    <w:rsid w:val="00C40587"/>
    <w:rsid w:val="00C41931"/>
    <w:rsid w:val="00C471C7"/>
    <w:rsid w:val="00C5779C"/>
    <w:rsid w:val="00C57912"/>
    <w:rsid w:val="00C6269F"/>
    <w:rsid w:val="00C62860"/>
    <w:rsid w:val="00C62AAE"/>
    <w:rsid w:val="00C653C5"/>
    <w:rsid w:val="00C7123F"/>
    <w:rsid w:val="00C73B13"/>
    <w:rsid w:val="00C740CE"/>
    <w:rsid w:val="00C75E29"/>
    <w:rsid w:val="00C777AB"/>
    <w:rsid w:val="00C815C1"/>
    <w:rsid w:val="00C83005"/>
    <w:rsid w:val="00C938AA"/>
    <w:rsid w:val="00C94D8B"/>
    <w:rsid w:val="00C9536C"/>
    <w:rsid w:val="00C9695F"/>
    <w:rsid w:val="00C96C67"/>
    <w:rsid w:val="00C978E7"/>
    <w:rsid w:val="00CA3E25"/>
    <w:rsid w:val="00CA4CDB"/>
    <w:rsid w:val="00CB058C"/>
    <w:rsid w:val="00CB2CCE"/>
    <w:rsid w:val="00CC54FE"/>
    <w:rsid w:val="00CC69D0"/>
    <w:rsid w:val="00CC6D1F"/>
    <w:rsid w:val="00CD64FE"/>
    <w:rsid w:val="00CE12C5"/>
    <w:rsid w:val="00CE144C"/>
    <w:rsid w:val="00CE2AD4"/>
    <w:rsid w:val="00CE2DA9"/>
    <w:rsid w:val="00CE4666"/>
    <w:rsid w:val="00CE73C7"/>
    <w:rsid w:val="00CE76B8"/>
    <w:rsid w:val="00CF1724"/>
    <w:rsid w:val="00CF3C47"/>
    <w:rsid w:val="00CF779B"/>
    <w:rsid w:val="00D02E52"/>
    <w:rsid w:val="00D05391"/>
    <w:rsid w:val="00D05FFB"/>
    <w:rsid w:val="00D06966"/>
    <w:rsid w:val="00D11D85"/>
    <w:rsid w:val="00D131A9"/>
    <w:rsid w:val="00D20E95"/>
    <w:rsid w:val="00D21E0B"/>
    <w:rsid w:val="00D258C9"/>
    <w:rsid w:val="00D302E0"/>
    <w:rsid w:val="00D30400"/>
    <w:rsid w:val="00D3182B"/>
    <w:rsid w:val="00D34998"/>
    <w:rsid w:val="00D352DF"/>
    <w:rsid w:val="00D35999"/>
    <w:rsid w:val="00D42FBF"/>
    <w:rsid w:val="00D4401A"/>
    <w:rsid w:val="00D4429E"/>
    <w:rsid w:val="00D45473"/>
    <w:rsid w:val="00D45694"/>
    <w:rsid w:val="00D45FFB"/>
    <w:rsid w:val="00D47B2E"/>
    <w:rsid w:val="00D56154"/>
    <w:rsid w:val="00D615C2"/>
    <w:rsid w:val="00D7084C"/>
    <w:rsid w:val="00D76896"/>
    <w:rsid w:val="00D771EA"/>
    <w:rsid w:val="00D776E2"/>
    <w:rsid w:val="00D846CB"/>
    <w:rsid w:val="00D8593F"/>
    <w:rsid w:val="00D9336E"/>
    <w:rsid w:val="00D93C98"/>
    <w:rsid w:val="00D9615F"/>
    <w:rsid w:val="00D973D6"/>
    <w:rsid w:val="00DA28C9"/>
    <w:rsid w:val="00DA3A53"/>
    <w:rsid w:val="00DA3FFC"/>
    <w:rsid w:val="00DA5E6B"/>
    <w:rsid w:val="00DA64EC"/>
    <w:rsid w:val="00DA6C3E"/>
    <w:rsid w:val="00DB13E5"/>
    <w:rsid w:val="00DB2EDF"/>
    <w:rsid w:val="00DC2717"/>
    <w:rsid w:val="00DC2CD7"/>
    <w:rsid w:val="00DC2FF1"/>
    <w:rsid w:val="00DC5B87"/>
    <w:rsid w:val="00DC6649"/>
    <w:rsid w:val="00DC713B"/>
    <w:rsid w:val="00DD0F1A"/>
    <w:rsid w:val="00DE1C2A"/>
    <w:rsid w:val="00DE32F4"/>
    <w:rsid w:val="00DE5A00"/>
    <w:rsid w:val="00DE5CE0"/>
    <w:rsid w:val="00DE5DBF"/>
    <w:rsid w:val="00DE6807"/>
    <w:rsid w:val="00DF15DF"/>
    <w:rsid w:val="00DF201C"/>
    <w:rsid w:val="00DF3DBF"/>
    <w:rsid w:val="00DF56A6"/>
    <w:rsid w:val="00DF5722"/>
    <w:rsid w:val="00E00E03"/>
    <w:rsid w:val="00E0223A"/>
    <w:rsid w:val="00E02418"/>
    <w:rsid w:val="00E0335D"/>
    <w:rsid w:val="00E04177"/>
    <w:rsid w:val="00E05BFC"/>
    <w:rsid w:val="00E06567"/>
    <w:rsid w:val="00E06EBD"/>
    <w:rsid w:val="00E1010C"/>
    <w:rsid w:val="00E13E41"/>
    <w:rsid w:val="00E15D00"/>
    <w:rsid w:val="00E17E5D"/>
    <w:rsid w:val="00E205A6"/>
    <w:rsid w:val="00E21E2F"/>
    <w:rsid w:val="00E22177"/>
    <w:rsid w:val="00E22531"/>
    <w:rsid w:val="00E232D6"/>
    <w:rsid w:val="00E2425F"/>
    <w:rsid w:val="00E27E31"/>
    <w:rsid w:val="00E3060D"/>
    <w:rsid w:val="00E33DC7"/>
    <w:rsid w:val="00E349BE"/>
    <w:rsid w:val="00E367A5"/>
    <w:rsid w:val="00E46CB4"/>
    <w:rsid w:val="00E46E93"/>
    <w:rsid w:val="00E52B52"/>
    <w:rsid w:val="00E5316D"/>
    <w:rsid w:val="00E60CF1"/>
    <w:rsid w:val="00E611DD"/>
    <w:rsid w:val="00E63CB0"/>
    <w:rsid w:val="00E663DA"/>
    <w:rsid w:val="00E7025F"/>
    <w:rsid w:val="00E73A66"/>
    <w:rsid w:val="00E74562"/>
    <w:rsid w:val="00E75065"/>
    <w:rsid w:val="00E82DDF"/>
    <w:rsid w:val="00E82F1B"/>
    <w:rsid w:val="00E84B26"/>
    <w:rsid w:val="00E851E1"/>
    <w:rsid w:val="00E9194F"/>
    <w:rsid w:val="00E92092"/>
    <w:rsid w:val="00E92162"/>
    <w:rsid w:val="00E922EE"/>
    <w:rsid w:val="00E966AD"/>
    <w:rsid w:val="00EA0619"/>
    <w:rsid w:val="00EA0799"/>
    <w:rsid w:val="00EA16EB"/>
    <w:rsid w:val="00EB4DCD"/>
    <w:rsid w:val="00EC6F5E"/>
    <w:rsid w:val="00ED5630"/>
    <w:rsid w:val="00ED67E1"/>
    <w:rsid w:val="00EE0ADB"/>
    <w:rsid w:val="00EE6859"/>
    <w:rsid w:val="00EF1D82"/>
    <w:rsid w:val="00EF4397"/>
    <w:rsid w:val="00F01093"/>
    <w:rsid w:val="00F11A8C"/>
    <w:rsid w:val="00F170B6"/>
    <w:rsid w:val="00F175D7"/>
    <w:rsid w:val="00F17CF5"/>
    <w:rsid w:val="00F2255A"/>
    <w:rsid w:val="00F2553A"/>
    <w:rsid w:val="00F30162"/>
    <w:rsid w:val="00F3294E"/>
    <w:rsid w:val="00F333BF"/>
    <w:rsid w:val="00F35E07"/>
    <w:rsid w:val="00F36E19"/>
    <w:rsid w:val="00F45327"/>
    <w:rsid w:val="00F4582A"/>
    <w:rsid w:val="00F466AB"/>
    <w:rsid w:val="00F529EF"/>
    <w:rsid w:val="00F678A4"/>
    <w:rsid w:val="00F72D59"/>
    <w:rsid w:val="00F76F5C"/>
    <w:rsid w:val="00F85960"/>
    <w:rsid w:val="00F86D7F"/>
    <w:rsid w:val="00F906DB"/>
    <w:rsid w:val="00F90F08"/>
    <w:rsid w:val="00F930FA"/>
    <w:rsid w:val="00F93232"/>
    <w:rsid w:val="00F94BAE"/>
    <w:rsid w:val="00F9788A"/>
    <w:rsid w:val="00FA5D2E"/>
    <w:rsid w:val="00FA6B1F"/>
    <w:rsid w:val="00FB22C4"/>
    <w:rsid w:val="00FB2941"/>
    <w:rsid w:val="00FB2AAC"/>
    <w:rsid w:val="00FB3550"/>
    <w:rsid w:val="00FB35C2"/>
    <w:rsid w:val="00FB3DC4"/>
    <w:rsid w:val="00FB40CC"/>
    <w:rsid w:val="00FC046A"/>
    <w:rsid w:val="00FC1036"/>
    <w:rsid w:val="00FC2EC4"/>
    <w:rsid w:val="00FC373E"/>
    <w:rsid w:val="00FC64CD"/>
    <w:rsid w:val="00FC6F86"/>
    <w:rsid w:val="00FD28EB"/>
    <w:rsid w:val="00FD526D"/>
    <w:rsid w:val="00FD6100"/>
    <w:rsid w:val="00FD742B"/>
    <w:rsid w:val="00FE0FF9"/>
    <w:rsid w:val="00FE1B6C"/>
    <w:rsid w:val="00FE3B7D"/>
    <w:rsid w:val="00FE4E51"/>
    <w:rsid w:val="00FE7F55"/>
    <w:rsid w:val="00FF0371"/>
    <w:rsid w:val="00FF238A"/>
    <w:rsid w:val="00FF2AC6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3296EC-C13F-4A30-88FD-3A8F2F96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D0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6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65F3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426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6029F"/>
    <w:rPr>
      <w:rFonts w:eastAsia="MS Mincho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16029F"/>
    <w:rPr>
      <w:rFonts w:eastAsia="MS Mincho"/>
      <w:sz w:val="28"/>
      <w:lang w:val="sq-AL"/>
    </w:rPr>
  </w:style>
  <w:style w:type="paragraph" w:styleId="ListParagraph">
    <w:name w:val="List Paragraph"/>
    <w:aliases w:val="Indent Paragraph,Lettre d'introduction,Paragraphe de liste PBLH,Graph &amp; Table tite,Colorful List - Accent 11"/>
    <w:basedOn w:val="Normal"/>
    <w:link w:val="ListParagraphChar"/>
    <w:uiPriority w:val="34"/>
    <w:qFormat/>
    <w:rsid w:val="0016029F"/>
    <w:pPr>
      <w:ind w:left="720"/>
    </w:pPr>
    <w:rPr>
      <w:lang w:val="sq-AL" w:eastAsia="sr-Latn-CS"/>
    </w:rPr>
  </w:style>
  <w:style w:type="paragraph" w:styleId="Footer">
    <w:name w:val="footer"/>
    <w:basedOn w:val="Normal"/>
    <w:link w:val="FooterChar"/>
    <w:uiPriority w:val="99"/>
    <w:rsid w:val="003F2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957"/>
    <w:rPr>
      <w:sz w:val="24"/>
      <w:szCs w:val="24"/>
    </w:rPr>
  </w:style>
  <w:style w:type="table" w:styleId="Table3Deffects1">
    <w:name w:val="Table 3D effects 1"/>
    <w:basedOn w:val="TableNormal"/>
    <w:rsid w:val="006E0B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F85960"/>
  </w:style>
  <w:style w:type="character" w:customStyle="1" w:styleId="HeaderChar">
    <w:name w:val="Header Char"/>
    <w:basedOn w:val="DefaultParagraphFont"/>
    <w:link w:val="Header"/>
    <w:uiPriority w:val="99"/>
    <w:rsid w:val="00B01BE5"/>
    <w:rPr>
      <w:sz w:val="24"/>
    </w:rPr>
  </w:style>
  <w:style w:type="character" w:customStyle="1" w:styleId="apple-converted-space">
    <w:name w:val="apple-converted-space"/>
    <w:basedOn w:val="DefaultParagraphFont"/>
    <w:rsid w:val="00567DB8"/>
  </w:style>
  <w:style w:type="character" w:customStyle="1" w:styleId="Heading1Char">
    <w:name w:val="Heading 1 Char"/>
    <w:basedOn w:val="DefaultParagraphFont"/>
    <w:link w:val="Heading1"/>
    <w:uiPriority w:val="9"/>
    <w:rsid w:val="00CD64FE"/>
    <w:rPr>
      <w:b/>
      <w:bCs/>
      <w:kern w:val="36"/>
      <w:sz w:val="48"/>
      <w:szCs w:val="48"/>
      <w:lang w:eastAsia="ja-JP"/>
    </w:rPr>
  </w:style>
  <w:style w:type="character" w:customStyle="1" w:styleId="genus">
    <w:name w:val="genus"/>
    <w:basedOn w:val="DefaultParagraphFont"/>
    <w:rsid w:val="00FA6B1F"/>
  </w:style>
  <w:style w:type="character" w:styleId="Hyperlink">
    <w:name w:val="Hyperlink"/>
    <w:basedOn w:val="DefaultParagraphFont"/>
    <w:uiPriority w:val="99"/>
    <w:unhideWhenUsed/>
    <w:rsid w:val="00FA6B1F"/>
    <w:rPr>
      <w:color w:val="0000FF"/>
      <w:u w:val="single"/>
    </w:rPr>
  </w:style>
  <w:style w:type="character" w:customStyle="1" w:styleId="species">
    <w:name w:val="species"/>
    <w:basedOn w:val="DefaultParagraphFont"/>
    <w:rsid w:val="00FA6B1F"/>
  </w:style>
  <w:style w:type="character" w:customStyle="1" w:styleId="ListParagraphChar">
    <w:name w:val="List Paragraph Char"/>
    <w:aliases w:val="Indent Paragraph Char,Lettre d'introduction Char,Paragraphe de liste PBLH Char,Graph &amp; Table tite Char,Colorful List - Accent 11 Char"/>
    <w:link w:val="ListParagraph"/>
    <w:uiPriority w:val="34"/>
    <w:locked/>
    <w:rsid w:val="00AB2918"/>
    <w:rPr>
      <w:sz w:val="24"/>
      <w:szCs w:val="24"/>
      <w:lang w:val="sq-AL" w:eastAsia="sr-Latn-CS"/>
    </w:rPr>
  </w:style>
  <w:style w:type="paragraph" w:styleId="Subtitle">
    <w:name w:val="Subtitle"/>
    <w:basedOn w:val="Normal"/>
    <w:next w:val="Normal"/>
    <w:link w:val="SubtitleChar"/>
    <w:qFormat/>
    <w:rsid w:val="00F90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90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F90F08"/>
    <w:rPr>
      <w:i/>
      <w:iCs/>
    </w:rPr>
  </w:style>
  <w:style w:type="paragraph" w:customStyle="1" w:styleId="ecxmsonormal">
    <w:name w:val="ecxmsonormal"/>
    <w:basedOn w:val="Normal"/>
    <w:uiPriority w:val="99"/>
    <w:rsid w:val="00CA3E2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81FC-C03B-4E9E-A7E9-6A925CF4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fitim.mulolli</dc:creator>
  <cp:lastModifiedBy>Leonora Arifi</cp:lastModifiedBy>
  <cp:revision>3</cp:revision>
  <cp:lastPrinted>2016-03-27T19:48:00Z</cp:lastPrinted>
  <dcterms:created xsi:type="dcterms:W3CDTF">2018-01-09T13:48:00Z</dcterms:created>
  <dcterms:modified xsi:type="dcterms:W3CDTF">2018-01-09T14:39:00Z</dcterms:modified>
</cp:coreProperties>
</file>